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818" w:rsidRPr="00927518" w:rsidRDefault="00927518" w:rsidP="0092751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27518">
        <w:rPr>
          <w:rFonts w:ascii="Times New Roman" w:hAnsi="Times New Roman" w:cs="Times New Roman"/>
          <w:b/>
          <w:bCs/>
          <w:sz w:val="28"/>
          <w:szCs w:val="28"/>
        </w:rPr>
        <w:t xml:space="preserve">ПРАВИТЕЛЬСТВО БРЯНСКОЙ </w:t>
      </w:r>
      <w:r w:rsidR="002C3818" w:rsidRPr="00927518">
        <w:rPr>
          <w:rFonts w:ascii="Times New Roman" w:hAnsi="Times New Roman" w:cs="Times New Roman"/>
          <w:b/>
          <w:bCs/>
          <w:sz w:val="28"/>
          <w:szCs w:val="28"/>
        </w:rPr>
        <w:t>ОБЛАСТИ</w:t>
      </w:r>
    </w:p>
    <w:p w:rsidR="002C3818" w:rsidRPr="00927518" w:rsidRDefault="002C3818" w:rsidP="009275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:rsidR="002C3818" w:rsidRDefault="00927518" w:rsidP="009275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F47E5">
        <w:rPr>
          <w:rFonts w:ascii="Times New Roman" w:hAnsi="Times New Roman" w:cs="Times New Roman"/>
          <w:bCs/>
          <w:sz w:val="28"/>
          <w:szCs w:val="28"/>
        </w:rPr>
        <w:t>РАСПОРЯЖЕНИЕ</w:t>
      </w:r>
      <w:r w:rsidR="002C3818" w:rsidRPr="001F47E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97DAC" w:rsidRDefault="00397DAC" w:rsidP="001F47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F6222" w:rsidRDefault="001F6222" w:rsidP="001F47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F47E5" w:rsidRDefault="00071FE5" w:rsidP="001F47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1F47E5">
        <w:rPr>
          <w:rFonts w:ascii="Times New Roman" w:hAnsi="Times New Roman" w:cs="Times New Roman"/>
          <w:bCs/>
          <w:sz w:val="28"/>
          <w:szCs w:val="28"/>
        </w:rPr>
        <w:t>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94775">
        <w:rPr>
          <w:rFonts w:ascii="Times New Roman" w:hAnsi="Times New Roman" w:cs="Times New Roman"/>
          <w:bCs/>
          <w:sz w:val="28"/>
          <w:szCs w:val="28"/>
        </w:rPr>
        <w:t xml:space="preserve">___ </w:t>
      </w:r>
      <w:r w:rsidR="00DC57A9">
        <w:rPr>
          <w:rFonts w:ascii="Times New Roman" w:hAnsi="Times New Roman" w:cs="Times New Roman"/>
          <w:bCs/>
          <w:sz w:val="28"/>
          <w:szCs w:val="28"/>
        </w:rPr>
        <w:t>сентября</w:t>
      </w:r>
      <w:r w:rsidR="00F30CEB">
        <w:rPr>
          <w:rFonts w:ascii="Times New Roman" w:hAnsi="Times New Roman" w:cs="Times New Roman"/>
          <w:bCs/>
          <w:sz w:val="28"/>
          <w:szCs w:val="28"/>
        </w:rPr>
        <w:t xml:space="preserve"> 201</w:t>
      </w:r>
      <w:r w:rsidR="00B452F5">
        <w:rPr>
          <w:rFonts w:ascii="Times New Roman" w:hAnsi="Times New Roman" w:cs="Times New Roman"/>
          <w:bCs/>
          <w:sz w:val="28"/>
          <w:szCs w:val="28"/>
        </w:rPr>
        <w:t>9</w:t>
      </w:r>
      <w:r w:rsidR="00F30CEB">
        <w:rPr>
          <w:rFonts w:ascii="Times New Roman" w:hAnsi="Times New Roman" w:cs="Times New Roman"/>
          <w:bCs/>
          <w:sz w:val="28"/>
          <w:szCs w:val="28"/>
        </w:rPr>
        <w:t xml:space="preserve"> года </w:t>
      </w:r>
      <w:r w:rsidR="001F47E5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CA5A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94775">
        <w:rPr>
          <w:rFonts w:ascii="Times New Roman" w:hAnsi="Times New Roman" w:cs="Times New Roman"/>
          <w:bCs/>
          <w:sz w:val="28"/>
          <w:szCs w:val="28"/>
        </w:rPr>
        <w:t>___</w:t>
      </w:r>
    </w:p>
    <w:p w:rsidR="00DC57A9" w:rsidRPr="001F47E5" w:rsidRDefault="00DC57A9" w:rsidP="001F47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г. Брянск</w:t>
      </w:r>
    </w:p>
    <w:p w:rsidR="00246348" w:rsidRPr="00927518" w:rsidRDefault="00246348" w:rsidP="009275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452F5" w:rsidRDefault="00B452F5" w:rsidP="00DC57A9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40" w:lineRule="auto"/>
        <w:ind w:right="340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 внесении изменени</w:t>
      </w:r>
      <w:r w:rsidR="005E3BF7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в Перечень</w:t>
      </w:r>
      <w:r w:rsidRPr="007A26A1">
        <w:rPr>
          <w:rFonts w:ascii="Times New Roman" w:hAnsi="Times New Roman"/>
          <w:sz w:val="28"/>
          <w:szCs w:val="28"/>
        </w:rPr>
        <w:t xml:space="preserve"> межбюджетных трансфертов из областного бюджета в бюджеты муниципальных образований в форме субсидий, субвенций и иных межбюджетных трансфертов, имеющих целевое назначение, предоставление которых в 201</w:t>
      </w:r>
      <w:r>
        <w:rPr>
          <w:rFonts w:ascii="Times New Roman" w:hAnsi="Times New Roman"/>
          <w:sz w:val="28"/>
          <w:szCs w:val="28"/>
        </w:rPr>
        <w:t xml:space="preserve">9 </w:t>
      </w:r>
      <w:r w:rsidRPr="007A26A1">
        <w:rPr>
          <w:rFonts w:ascii="Times New Roman" w:hAnsi="Times New Roman"/>
          <w:sz w:val="28"/>
          <w:szCs w:val="28"/>
        </w:rPr>
        <w:t>году осуществляется в пределах суммы, необходимой для оплаты денежных обязательств по расходам получателей средств бюджетов муниципальных образований, источником финансового обеспечения которых являются данные межбюджетные трансферты</w:t>
      </w:r>
      <w:proofErr w:type="gramEnd"/>
    </w:p>
    <w:p w:rsidR="008156EE" w:rsidRDefault="008156EE" w:rsidP="009275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9037C1" w:rsidRDefault="009037C1" w:rsidP="009275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70C0"/>
          <w:sz w:val="12"/>
          <w:szCs w:val="12"/>
        </w:rPr>
      </w:pPr>
    </w:p>
    <w:p w:rsidR="00DC57A9" w:rsidRDefault="00DC57A9" w:rsidP="009275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70C0"/>
          <w:sz w:val="12"/>
          <w:szCs w:val="12"/>
        </w:rPr>
      </w:pPr>
    </w:p>
    <w:p w:rsidR="00DC57A9" w:rsidRPr="00E94775" w:rsidRDefault="00DC57A9" w:rsidP="009275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70C0"/>
          <w:sz w:val="12"/>
          <w:szCs w:val="12"/>
        </w:rPr>
      </w:pPr>
    </w:p>
    <w:p w:rsidR="00C366DE" w:rsidRDefault="009037C1" w:rsidP="00E9477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2C3818" w:rsidRPr="00B452F5">
        <w:rPr>
          <w:rFonts w:ascii="Times New Roman" w:hAnsi="Times New Roman"/>
          <w:sz w:val="28"/>
          <w:szCs w:val="28"/>
        </w:rPr>
        <w:t xml:space="preserve"> соответствии с </w:t>
      </w:r>
      <w:r w:rsidR="007C1C6E" w:rsidRPr="00B452F5">
        <w:rPr>
          <w:rFonts w:ascii="Times New Roman" w:hAnsi="Times New Roman"/>
          <w:sz w:val="28"/>
          <w:szCs w:val="28"/>
        </w:rPr>
        <w:t>пунктом</w:t>
      </w:r>
      <w:r w:rsidR="00A942D0" w:rsidRPr="00B452F5">
        <w:rPr>
          <w:rFonts w:ascii="Times New Roman" w:hAnsi="Times New Roman"/>
          <w:sz w:val="28"/>
          <w:szCs w:val="28"/>
        </w:rPr>
        <w:t xml:space="preserve"> 7 статьи 5 </w:t>
      </w:r>
      <w:r w:rsidR="00C366DE" w:rsidRPr="00B452F5">
        <w:rPr>
          <w:rFonts w:ascii="Times New Roman" w:hAnsi="Times New Roman"/>
          <w:sz w:val="28"/>
          <w:szCs w:val="28"/>
        </w:rPr>
        <w:t>Закон</w:t>
      </w:r>
      <w:r w:rsidR="00A942D0" w:rsidRPr="00B452F5">
        <w:rPr>
          <w:rFonts w:ascii="Times New Roman" w:hAnsi="Times New Roman"/>
          <w:sz w:val="28"/>
          <w:szCs w:val="28"/>
        </w:rPr>
        <w:t>а</w:t>
      </w:r>
      <w:r w:rsidR="00C366DE" w:rsidRPr="00B452F5">
        <w:rPr>
          <w:rFonts w:ascii="Times New Roman" w:hAnsi="Times New Roman"/>
          <w:sz w:val="28"/>
          <w:szCs w:val="28"/>
        </w:rPr>
        <w:t xml:space="preserve"> Брянской области </w:t>
      </w:r>
      <w:r w:rsidR="00E94775">
        <w:rPr>
          <w:rFonts w:ascii="Times New Roman" w:hAnsi="Times New Roman"/>
          <w:sz w:val="28"/>
          <w:szCs w:val="28"/>
        </w:rPr>
        <w:t xml:space="preserve">                           </w:t>
      </w:r>
      <w:r w:rsidR="00C366DE" w:rsidRPr="00B452F5">
        <w:rPr>
          <w:rFonts w:ascii="Times New Roman" w:hAnsi="Times New Roman"/>
          <w:sz w:val="28"/>
          <w:szCs w:val="28"/>
        </w:rPr>
        <w:t xml:space="preserve">от </w:t>
      </w:r>
      <w:r w:rsidR="0076712D" w:rsidRPr="00B452F5">
        <w:rPr>
          <w:rFonts w:ascii="Times New Roman" w:hAnsi="Times New Roman"/>
          <w:sz w:val="28"/>
          <w:szCs w:val="28"/>
        </w:rPr>
        <w:t>1</w:t>
      </w:r>
      <w:r w:rsidR="00A37501" w:rsidRPr="00B452F5">
        <w:rPr>
          <w:rFonts w:ascii="Times New Roman" w:hAnsi="Times New Roman"/>
          <w:sz w:val="28"/>
          <w:szCs w:val="28"/>
        </w:rPr>
        <w:t>2</w:t>
      </w:r>
      <w:r w:rsidR="00CA2348" w:rsidRPr="00B452F5">
        <w:rPr>
          <w:rFonts w:ascii="Times New Roman" w:hAnsi="Times New Roman"/>
          <w:sz w:val="28"/>
          <w:szCs w:val="28"/>
        </w:rPr>
        <w:t xml:space="preserve"> декабря 201</w:t>
      </w:r>
      <w:r w:rsidR="00A37501" w:rsidRPr="00B452F5">
        <w:rPr>
          <w:rFonts w:ascii="Times New Roman" w:hAnsi="Times New Roman"/>
          <w:sz w:val="28"/>
          <w:szCs w:val="28"/>
        </w:rPr>
        <w:t>8</w:t>
      </w:r>
      <w:r w:rsidR="00CA2348" w:rsidRPr="00B452F5">
        <w:rPr>
          <w:rFonts w:ascii="Times New Roman" w:hAnsi="Times New Roman"/>
          <w:sz w:val="28"/>
          <w:szCs w:val="28"/>
        </w:rPr>
        <w:t xml:space="preserve"> №</w:t>
      </w:r>
      <w:r w:rsidR="0076712D" w:rsidRPr="00B452F5">
        <w:rPr>
          <w:rFonts w:ascii="Times New Roman" w:hAnsi="Times New Roman"/>
          <w:sz w:val="28"/>
          <w:szCs w:val="28"/>
        </w:rPr>
        <w:t xml:space="preserve"> </w:t>
      </w:r>
      <w:r w:rsidR="008156EE" w:rsidRPr="00B452F5">
        <w:rPr>
          <w:rFonts w:ascii="Times New Roman" w:hAnsi="Times New Roman"/>
          <w:sz w:val="28"/>
          <w:szCs w:val="28"/>
        </w:rPr>
        <w:t>10</w:t>
      </w:r>
      <w:r w:rsidR="00A37501" w:rsidRPr="00B452F5">
        <w:rPr>
          <w:rFonts w:ascii="Times New Roman" w:hAnsi="Times New Roman"/>
          <w:sz w:val="28"/>
          <w:szCs w:val="28"/>
        </w:rPr>
        <w:t>7</w:t>
      </w:r>
      <w:r w:rsidR="008156EE" w:rsidRPr="00B452F5">
        <w:rPr>
          <w:rFonts w:ascii="Times New Roman" w:hAnsi="Times New Roman"/>
          <w:sz w:val="28"/>
          <w:szCs w:val="28"/>
        </w:rPr>
        <w:t>-З</w:t>
      </w:r>
      <w:r w:rsidR="00CA2348" w:rsidRPr="00B452F5">
        <w:rPr>
          <w:rFonts w:ascii="Times New Roman" w:hAnsi="Times New Roman"/>
          <w:sz w:val="28"/>
          <w:szCs w:val="28"/>
        </w:rPr>
        <w:t xml:space="preserve"> </w:t>
      </w:r>
      <w:r w:rsidR="00C366DE" w:rsidRPr="00B452F5">
        <w:rPr>
          <w:rFonts w:ascii="Times New Roman" w:hAnsi="Times New Roman"/>
          <w:sz w:val="28"/>
          <w:szCs w:val="28"/>
        </w:rPr>
        <w:t>«</w:t>
      </w:r>
      <w:r w:rsidR="00CA2348" w:rsidRPr="00B452F5">
        <w:rPr>
          <w:rFonts w:ascii="Times New Roman" w:hAnsi="Times New Roman"/>
          <w:sz w:val="28"/>
          <w:szCs w:val="28"/>
        </w:rPr>
        <w:t>Об областном бюджете на 201</w:t>
      </w:r>
      <w:r w:rsidR="00A37501" w:rsidRPr="00B452F5">
        <w:rPr>
          <w:rFonts w:ascii="Times New Roman" w:hAnsi="Times New Roman"/>
          <w:sz w:val="28"/>
          <w:szCs w:val="28"/>
        </w:rPr>
        <w:t>9</w:t>
      </w:r>
      <w:r w:rsidR="00CA2348" w:rsidRPr="00B452F5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 w:rsidR="00A37501" w:rsidRPr="00B452F5">
        <w:rPr>
          <w:rFonts w:ascii="Times New Roman" w:hAnsi="Times New Roman"/>
          <w:sz w:val="28"/>
          <w:szCs w:val="28"/>
        </w:rPr>
        <w:t>20</w:t>
      </w:r>
      <w:r w:rsidR="00CA2348" w:rsidRPr="00B452F5">
        <w:rPr>
          <w:rFonts w:ascii="Times New Roman" w:hAnsi="Times New Roman"/>
          <w:sz w:val="28"/>
          <w:szCs w:val="28"/>
        </w:rPr>
        <w:t xml:space="preserve"> и 20</w:t>
      </w:r>
      <w:r w:rsidR="00F30CEB" w:rsidRPr="00B452F5">
        <w:rPr>
          <w:rFonts w:ascii="Times New Roman" w:hAnsi="Times New Roman"/>
          <w:sz w:val="28"/>
          <w:szCs w:val="28"/>
        </w:rPr>
        <w:t>2</w:t>
      </w:r>
      <w:r w:rsidR="00A37501" w:rsidRPr="00B452F5">
        <w:rPr>
          <w:rFonts w:ascii="Times New Roman" w:hAnsi="Times New Roman"/>
          <w:sz w:val="28"/>
          <w:szCs w:val="28"/>
        </w:rPr>
        <w:t>1</w:t>
      </w:r>
      <w:r w:rsidR="00CA2348" w:rsidRPr="00B452F5">
        <w:rPr>
          <w:rFonts w:ascii="Times New Roman" w:hAnsi="Times New Roman"/>
          <w:sz w:val="28"/>
          <w:szCs w:val="28"/>
        </w:rPr>
        <w:t xml:space="preserve"> годов</w:t>
      </w:r>
      <w:r w:rsidR="00C366DE" w:rsidRPr="00B452F5">
        <w:rPr>
          <w:rFonts w:ascii="Times New Roman" w:hAnsi="Times New Roman"/>
          <w:sz w:val="28"/>
          <w:szCs w:val="28"/>
        </w:rPr>
        <w:t>»:</w:t>
      </w:r>
    </w:p>
    <w:p w:rsidR="00B452F5" w:rsidRPr="00B452F5" w:rsidRDefault="00B452F5" w:rsidP="00B452F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C57A9" w:rsidRDefault="00B452F5" w:rsidP="00EF7CA8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E3BF7">
        <w:rPr>
          <w:rFonts w:ascii="Times New Roman" w:hAnsi="Times New Roman"/>
          <w:sz w:val="28"/>
          <w:szCs w:val="28"/>
        </w:rPr>
        <w:t xml:space="preserve">Внести </w:t>
      </w:r>
      <w:r w:rsidR="00410733" w:rsidRPr="005E3BF7">
        <w:rPr>
          <w:rFonts w:ascii="Times New Roman" w:hAnsi="Times New Roman"/>
          <w:sz w:val="28"/>
          <w:szCs w:val="28"/>
        </w:rPr>
        <w:t xml:space="preserve">в </w:t>
      </w:r>
      <w:r w:rsidRPr="005E3BF7">
        <w:rPr>
          <w:rFonts w:ascii="Times New Roman" w:hAnsi="Times New Roman"/>
          <w:sz w:val="28"/>
          <w:szCs w:val="28"/>
        </w:rPr>
        <w:t xml:space="preserve"> Перечень межбюджетных трансфертов из областного бюджета в бюджеты муниципальных образований в форме субсидий, субвенций и иных межбюджетных трансфертов, имеющих целевое назначение, предоставление которых в 2019 году осуществляется в пределах суммы, необходимой для оплаты денежных обязательств по расходам получателей средств бюджетов муниципальных образований, источником финансового обеспечения которых являются данные межбюджетные трансферты, утвержденный распоряжением Правительства Брянской области от </w:t>
      </w:r>
      <w:r w:rsidR="005E3BF7" w:rsidRPr="005E3BF7">
        <w:rPr>
          <w:rFonts w:ascii="Times New Roman" w:hAnsi="Times New Roman"/>
          <w:sz w:val="28"/>
          <w:szCs w:val="28"/>
        </w:rPr>
        <w:t>24</w:t>
      </w:r>
      <w:r w:rsidRPr="005E3BF7">
        <w:rPr>
          <w:rFonts w:ascii="Times New Roman" w:hAnsi="Times New Roman"/>
          <w:sz w:val="28"/>
          <w:szCs w:val="28"/>
        </w:rPr>
        <w:t>.</w:t>
      </w:r>
      <w:r w:rsidR="005E3BF7" w:rsidRPr="005E3BF7">
        <w:rPr>
          <w:rFonts w:ascii="Times New Roman" w:hAnsi="Times New Roman"/>
          <w:sz w:val="28"/>
          <w:szCs w:val="28"/>
        </w:rPr>
        <w:t>12</w:t>
      </w:r>
      <w:r w:rsidRPr="005E3BF7">
        <w:rPr>
          <w:rFonts w:ascii="Times New Roman" w:hAnsi="Times New Roman"/>
          <w:sz w:val="28"/>
          <w:szCs w:val="28"/>
        </w:rPr>
        <w:t>.201</w:t>
      </w:r>
      <w:r w:rsidR="005E3BF7" w:rsidRPr="005E3BF7">
        <w:rPr>
          <w:rFonts w:ascii="Times New Roman" w:hAnsi="Times New Roman"/>
          <w:sz w:val="28"/>
          <w:szCs w:val="28"/>
        </w:rPr>
        <w:t>8</w:t>
      </w:r>
      <w:r w:rsidRPr="005E3BF7">
        <w:rPr>
          <w:rFonts w:ascii="Times New Roman" w:hAnsi="Times New Roman"/>
          <w:sz w:val="28"/>
          <w:szCs w:val="28"/>
        </w:rPr>
        <w:t xml:space="preserve"> № </w:t>
      </w:r>
      <w:r w:rsidR="005E3BF7" w:rsidRPr="005E3BF7">
        <w:rPr>
          <w:rFonts w:ascii="Times New Roman" w:hAnsi="Times New Roman"/>
          <w:sz w:val="28"/>
          <w:szCs w:val="28"/>
        </w:rPr>
        <w:t>309</w:t>
      </w:r>
      <w:r w:rsidRPr="005E3BF7">
        <w:rPr>
          <w:rFonts w:ascii="Times New Roman" w:hAnsi="Times New Roman"/>
          <w:sz w:val="28"/>
          <w:szCs w:val="28"/>
        </w:rPr>
        <w:t>-рп</w:t>
      </w:r>
      <w:proofErr w:type="gramEnd"/>
      <w:r w:rsidR="00D43512" w:rsidRPr="005E3BF7">
        <w:rPr>
          <w:rFonts w:ascii="Times New Roman" w:hAnsi="Times New Roman"/>
          <w:sz w:val="28"/>
          <w:szCs w:val="28"/>
        </w:rPr>
        <w:t xml:space="preserve"> «</w:t>
      </w:r>
      <w:proofErr w:type="gramStart"/>
      <w:r w:rsidR="005E3BF7" w:rsidRPr="005E3BF7">
        <w:rPr>
          <w:rFonts w:ascii="Times New Roman" w:hAnsi="Times New Roman"/>
          <w:sz w:val="28"/>
          <w:szCs w:val="28"/>
        </w:rPr>
        <w:t>Об утверждении</w:t>
      </w:r>
      <w:r w:rsidR="001F6222" w:rsidRPr="005E3BF7">
        <w:rPr>
          <w:rFonts w:ascii="Times New Roman" w:hAnsi="Times New Roman"/>
          <w:sz w:val="28"/>
          <w:szCs w:val="28"/>
        </w:rPr>
        <w:t xml:space="preserve"> </w:t>
      </w:r>
      <w:r w:rsidR="005E3BF7" w:rsidRPr="005E3BF7">
        <w:rPr>
          <w:rFonts w:ascii="Times New Roman" w:hAnsi="Times New Roman"/>
          <w:sz w:val="28"/>
          <w:szCs w:val="28"/>
        </w:rPr>
        <w:t>п</w:t>
      </w:r>
      <w:r w:rsidR="001F6222" w:rsidRPr="005E3BF7">
        <w:rPr>
          <w:rFonts w:ascii="Times New Roman" w:hAnsi="Times New Roman"/>
          <w:sz w:val="28"/>
          <w:szCs w:val="28"/>
        </w:rPr>
        <w:t>ереч</w:t>
      </w:r>
      <w:r w:rsidR="005E3BF7" w:rsidRPr="005E3BF7">
        <w:rPr>
          <w:rFonts w:ascii="Times New Roman" w:hAnsi="Times New Roman"/>
          <w:sz w:val="28"/>
          <w:szCs w:val="28"/>
        </w:rPr>
        <w:t>ня</w:t>
      </w:r>
      <w:r w:rsidR="001F6222" w:rsidRPr="005E3BF7">
        <w:rPr>
          <w:rFonts w:ascii="Times New Roman" w:hAnsi="Times New Roman"/>
          <w:sz w:val="28"/>
          <w:szCs w:val="28"/>
        </w:rPr>
        <w:t xml:space="preserve"> межбюджетных трансфертов из областного бюджета в бюджеты муниципальных образований в форме субсидий, субвенций и иных межбюджетных трансфертов, имеющих целевое назначение, предоставление которых в 2019 году осуществляется в пределах суммы, необходимой для оплаты денежных обязательств по расходам получателей средств бюджетов муниципальных образований, источником финансового обеспечения которых являются данные межбюджетные трансферты</w:t>
      </w:r>
      <w:r w:rsidR="00D43512" w:rsidRPr="005E3BF7">
        <w:rPr>
          <w:rFonts w:ascii="Times New Roman" w:hAnsi="Times New Roman"/>
          <w:sz w:val="28"/>
          <w:szCs w:val="28"/>
        </w:rPr>
        <w:t>»</w:t>
      </w:r>
      <w:r w:rsidR="00DC57A9">
        <w:rPr>
          <w:rFonts w:ascii="Times New Roman" w:hAnsi="Times New Roman"/>
          <w:sz w:val="28"/>
          <w:szCs w:val="28"/>
        </w:rPr>
        <w:t xml:space="preserve"> (в редакции</w:t>
      </w:r>
      <w:r w:rsidR="005E3BF7" w:rsidRPr="005E3BF7">
        <w:rPr>
          <w:rFonts w:ascii="Times New Roman" w:hAnsi="Times New Roman"/>
          <w:sz w:val="28"/>
          <w:szCs w:val="28"/>
        </w:rPr>
        <w:t xml:space="preserve"> распоряжения Правительства Брянской области от </w:t>
      </w:r>
      <w:r w:rsidR="00DC57A9">
        <w:rPr>
          <w:rFonts w:ascii="Times New Roman" w:hAnsi="Times New Roman"/>
          <w:sz w:val="28"/>
          <w:szCs w:val="28"/>
        </w:rPr>
        <w:t>19</w:t>
      </w:r>
      <w:proofErr w:type="gramEnd"/>
      <w:r w:rsidR="00DC57A9">
        <w:rPr>
          <w:rFonts w:ascii="Times New Roman" w:hAnsi="Times New Roman"/>
          <w:sz w:val="28"/>
          <w:szCs w:val="28"/>
        </w:rPr>
        <w:t xml:space="preserve"> августа 2</w:t>
      </w:r>
      <w:r w:rsidR="005E3BF7" w:rsidRPr="005E3BF7">
        <w:rPr>
          <w:rFonts w:ascii="Times New Roman" w:hAnsi="Times New Roman"/>
          <w:sz w:val="28"/>
          <w:szCs w:val="28"/>
        </w:rPr>
        <w:t>019</w:t>
      </w:r>
      <w:r w:rsidR="00DC57A9">
        <w:rPr>
          <w:rFonts w:ascii="Times New Roman" w:hAnsi="Times New Roman"/>
          <w:sz w:val="28"/>
          <w:szCs w:val="28"/>
        </w:rPr>
        <w:t xml:space="preserve"> года</w:t>
      </w:r>
      <w:r w:rsidR="005E3BF7" w:rsidRPr="005E3BF7">
        <w:rPr>
          <w:rFonts w:ascii="Times New Roman" w:hAnsi="Times New Roman"/>
          <w:sz w:val="28"/>
          <w:szCs w:val="28"/>
        </w:rPr>
        <w:t xml:space="preserve"> № </w:t>
      </w:r>
      <w:r w:rsidR="00DC57A9">
        <w:rPr>
          <w:rFonts w:ascii="Times New Roman" w:hAnsi="Times New Roman"/>
          <w:sz w:val="28"/>
          <w:szCs w:val="28"/>
        </w:rPr>
        <w:t>176</w:t>
      </w:r>
      <w:r w:rsidR="005E3BF7" w:rsidRPr="005E3BF7">
        <w:rPr>
          <w:rFonts w:ascii="Times New Roman" w:hAnsi="Times New Roman"/>
          <w:sz w:val="28"/>
          <w:szCs w:val="28"/>
        </w:rPr>
        <w:t>-рп)</w:t>
      </w:r>
      <w:r w:rsidR="00D43512" w:rsidRPr="005E3BF7">
        <w:rPr>
          <w:rFonts w:ascii="Times New Roman" w:hAnsi="Times New Roman"/>
          <w:sz w:val="28"/>
          <w:szCs w:val="28"/>
        </w:rPr>
        <w:t xml:space="preserve">, </w:t>
      </w:r>
      <w:r w:rsidR="00410733" w:rsidRPr="005E3BF7">
        <w:rPr>
          <w:rFonts w:ascii="Times New Roman" w:hAnsi="Times New Roman"/>
          <w:sz w:val="28"/>
          <w:szCs w:val="28"/>
        </w:rPr>
        <w:t>изменени</w:t>
      </w:r>
      <w:r w:rsidR="00DC57A9">
        <w:rPr>
          <w:rFonts w:ascii="Times New Roman" w:hAnsi="Times New Roman"/>
          <w:sz w:val="28"/>
          <w:szCs w:val="28"/>
        </w:rPr>
        <w:t>я:</w:t>
      </w:r>
      <w:r w:rsidR="005E3BF7" w:rsidRPr="005E3BF7">
        <w:rPr>
          <w:rFonts w:ascii="Times New Roman" w:hAnsi="Times New Roman"/>
          <w:sz w:val="28"/>
          <w:szCs w:val="28"/>
        </w:rPr>
        <w:t xml:space="preserve"> </w:t>
      </w:r>
    </w:p>
    <w:p w:rsidR="00410733" w:rsidRPr="00DC57A9" w:rsidRDefault="00DC57A9" w:rsidP="00DC57A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1.1. И</w:t>
      </w:r>
      <w:r w:rsidR="005E3BF7" w:rsidRPr="00DC57A9">
        <w:rPr>
          <w:rFonts w:ascii="Times New Roman" w:hAnsi="Times New Roman"/>
          <w:sz w:val="28"/>
          <w:szCs w:val="28"/>
        </w:rPr>
        <w:t>зложи</w:t>
      </w:r>
      <w:r>
        <w:rPr>
          <w:rFonts w:ascii="Times New Roman" w:hAnsi="Times New Roman"/>
          <w:sz w:val="28"/>
          <w:szCs w:val="28"/>
        </w:rPr>
        <w:t>ть</w:t>
      </w:r>
      <w:r w:rsidR="005E3BF7" w:rsidRPr="00DC57A9">
        <w:rPr>
          <w:rFonts w:ascii="Times New Roman" w:hAnsi="Times New Roman"/>
          <w:sz w:val="28"/>
          <w:szCs w:val="28"/>
        </w:rPr>
        <w:t xml:space="preserve"> </w:t>
      </w:r>
      <w:r w:rsidR="00410733" w:rsidRPr="00DC57A9">
        <w:rPr>
          <w:rFonts w:ascii="Times New Roman" w:hAnsi="Times New Roman"/>
          <w:sz w:val="28"/>
          <w:szCs w:val="28"/>
        </w:rPr>
        <w:t>строки:</w:t>
      </w:r>
    </w:p>
    <w:tbl>
      <w:tblPr>
        <w:tblW w:w="96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5"/>
        <w:gridCol w:w="3235"/>
        <w:gridCol w:w="709"/>
        <w:gridCol w:w="709"/>
        <w:gridCol w:w="567"/>
        <w:gridCol w:w="1701"/>
        <w:gridCol w:w="737"/>
      </w:tblGrid>
      <w:tr w:rsidR="00DC57A9" w:rsidRPr="00726FD4" w:rsidTr="00DC57A9">
        <w:trPr>
          <w:trHeight w:val="765"/>
        </w:trPr>
        <w:tc>
          <w:tcPr>
            <w:tcW w:w="2025" w:type="dxa"/>
            <w:shd w:val="clear" w:color="auto" w:fill="auto"/>
            <w:vAlign w:val="center"/>
            <w:hideMark/>
          </w:tcPr>
          <w:p w:rsidR="00DC57A9" w:rsidRPr="00726FD4" w:rsidRDefault="00DC57A9" w:rsidP="00DC5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строительства Брянской области</w:t>
            </w:r>
          </w:p>
        </w:tc>
        <w:tc>
          <w:tcPr>
            <w:tcW w:w="3235" w:type="dxa"/>
            <w:shd w:val="clear" w:color="auto" w:fill="auto"/>
            <w:vAlign w:val="center"/>
            <w:hideMark/>
          </w:tcPr>
          <w:p w:rsidR="00DC57A9" w:rsidRPr="00726FD4" w:rsidRDefault="00DC57A9" w:rsidP="00DC5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совершенствование сети автомобильных дорог местного значения общего пользования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57A9" w:rsidRPr="00726FD4" w:rsidRDefault="00DC57A9" w:rsidP="00DC5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57A9" w:rsidRPr="00726FD4" w:rsidRDefault="00DC57A9" w:rsidP="00DC5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57A9" w:rsidRPr="00726FD4" w:rsidRDefault="00DC57A9" w:rsidP="00DC5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C57A9" w:rsidRPr="00726FD4" w:rsidRDefault="00DC57A9" w:rsidP="00DC5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19 3 21 16160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DC57A9" w:rsidRPr="00726FD4" w:rsidRDefault="00DC57A9" w:rsidP="00DC5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</w:tr>
      <w:tr w:rsidR="00DC57A9" w:rsidRPr="00726FD4" w:rsidTr="00DC57A9">
        <w:trPr>
          <w:trHeight w:val="157"/>
        </w:trPr>
        <w:tc>
          <w:tcPr>
            <w:tcW w:w="2025" w:type="dxa"/>
            <w:shd w:val="clear" w:color="auto" w:fill="auto"/>
            <w:vAlign w:val="center"/>
            <w:hideMark/>
          </w:tcPr>
          <w:p w:rsidR="00DC57A9" w:rsidRPr="00726FD4" w:rsidRDefault="00DC57A9" w:rsidP="00DC5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35" w:type="dxa"/>
            <w:shd w:val="clear" w:color="auto" w:fill="auto"/>
            <w:vAlign w:val="center"/>
            <w:hideMark/>
          </w:tcPr>
          <w:p w:rsidR="00DC57A9" w:rsidRPr="00726FD4" w:rsidRDefault="00DC57A9" w:rsidP="00DC5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сохранности автомобильных дорог местного значения и условий безопасности движения по ним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57A9" w:rsidRPr="00726FD4" w:rsidRDefault="00DC57A9" w:rsidP="00DC5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57A9" w:rsidRPr="00726FD4" w:rsidRDefault="00DC57A9" w:rsidP="00DC5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57A9" w:rsidRPr="00726FD4" w:rsidRDefault="00DC57A9" w:rsidP="00DC5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C57A9" w:rsidRPr="00726FD4" w:rsidRDefault="00DC57A9" w:rsidP="00DC5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19 3 21 16170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DC57A9" w:rsidRPr="00726FD4" w:rsidRDefault="00DC57A9" w:rsidP="00DC5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</w:tr>
      <w:tr w:rsidR="00DC57A9" w:rsidRPr="009C271F" w:rsidTr="00DC57A9">
        <w:trPr>
          <w:trHeight w:val="435"/>
        </w:trPr>
        <w:tc>
          <w:tcPr>
            <w:tcW w:w="2025" w:type="dxa"/>
            <w:shd w:val="clear" w:color="auto" w:fill="auto"/>
            <w:vAlign w:val="center"/>
            <w:hideMark/>
          </w:tcPr>
          <w:p w:rsidR="00DC57A9" w:rsidRPr="00204DF1" w:rsidRDefault="00DC57A9" w:rsidP="00DC5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35" w:type="dxa"/>
            <w:shd w:val="clear" w:color="auto" w:fill="auto"/>
            <w:vAlign w:val="center"/>
            <w:hideMark/>
          </w:tcPr>
          <w:p w:rsidR="00DC57A9" w:rsidRPr="00204DF1" w:rsidRDefault="00DC57A9" w:rsidP="00DC5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Строительство (реконструкция) объектов инфраструктуры, находящихся в государственной (муниципальной) собственности, в целях реализации инвестиционных проектов, направленных на модернизацию экономики моногородов с наиболее сложным социально-экономическим положением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57A9" w:rsidRPr="00204DF1" w:rsidRDefault="00DC57A9" w:rsidP="00DC5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57A9" w:rsidRPr="00204DF1" w:rsidRDefault="00DC57A9" w:rsidP="00DC5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57A9" w:rsidRPr="00204DF1" w:rsidRDefault="00DC57A9" w:rsidP="00DC5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C57A9" w:rsidRPr="00204DF1" w:rsidRDefault="00DC57A9" w:rsidP="00DC5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40 1 11 18650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DC57A9" w:rsidRPr="00204DF1" w:rsidRDefault="00DC57A9" w:rsidP="00DC5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520</w:t>
            </w:r>
          </w:p>
        </w:tc>
      </w:tr>
      <w:tr w:rsidR="00DC57A9" w:rsidRPr="00726FD4" w:rsidTr="00DC57A9">
        <w:trPr>
          <w:trHeight w:val="762"/>
        </w:trPr>
        <w:tc>
          <w:tcPr>
            <w:tcW w:w="2025" w:type="dxa"/>
            <w:shd w:val="clear" w:color="auto" w:fill="auto"/>
            <w:vAlign w:val="center"/>
            <w:hideMark/>
          </w:tcPr>
          <w:p w:rsidR="00DC57A9" w:rsidRPr="00204DF1" w:rsidRDefault="00DC57A9" w:rsidP="00DC5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shd w:val="clear" w:color="auto" w:fill="auto"/>
            <w:vAlign w:val="center"/>
            <w:hideMark/>
          </w:tcPr>
          <w:p w:rsidR="00DC57A9" w:rsidRPr="00204DF1" w:rsidRDefault="00DC57A9" w:rsidP="00DC5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Финансовое обеспечение дорожной деятельности в рамках реализации национального проекта «Безопасные и качественные автомобильные дороги»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57A9" w:rsidRPr="00204DF1" w:rsidRDefault="00DC57A9" w:rsidP="00DC5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57A9" w:rsidRPr="00204DF1" w:rsidRDefault="00DC57A9" w:rsidP="00DC5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57A9" w:rsidRPr="00204DF1" w:rsidRDefault="00DC57A9" w:rsidP="00DC5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C57A9" w:rsidRPr="00204DF1" w:rsidRDefault="00DC57A9" w:rsidP="00DC5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 3 R1 53930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DC57A9" w:rsidRPr="00204DF1" w:rsidRDefault="00DC57A9" w:rsidP="00DC5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540</w:t>
            </w:r>
          </w:p>
        </w:tc>
      </w:tr>
      <w:tr w:rsidR="00DC57A9" w:rsidRPr="00726FD4" w:rsidTr="00DC57A9">
        <w:trPr>
          <w:trHeight w:val="762"/>
        </w:trPr>
        <w:tc>
          <w:tcPr>
            <w:tcW w:w="2025" w:type="dxa"/>
            <w:shd w:val="clear" w:color="auto" w:fill="auto"/>
            <w:vAlign w:val="center"/>
          </w:tcPr>
          <w:p w:rsidR="00DC57A9" w:rsidRPr="00204DF1" w:rsidRDefault="00DC57A9" w:rsidP="00DC5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35" w:type="dxa"/>
            <w:shd w:val="clear" w:color="auto" w:fill="auto"/>
            <w:vAlign w:val="center"/>
          </w:tcPr>
          <w:p w:rsidR="00DC57A9" w:rsidRPr="00204DF1" w:rsidRDefault="00DC57A9" w:rsidP="00DC5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объектов капитальных вложений муниципальной собственности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57A9" w:rsidRPr="00204DF1" w:rsidRDefault="00DC57A9" w:rsidP="00DC5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57A9" w:rsidRPr="00204DF1" w:rsidRDefault="00DC57A9" w:rsidP="00DC5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57A9" w:rsidRPr="00204DF1" w:rsidRDefault="00DC57A9" w:rsidP="00DC5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57A9" w:rsidRPr="00204DF1" w:rsidRDefault="00DC57A9" w:rsidP="00DC5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19 1 17 11270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DC57A9" w:rsidRPr="00204DF1" w:rsidRDefault="00DC57A9" w:rsidP="00DC5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520</w:t>
            </w:r>
          </w:p>
        </w:tc>
      </w:tr>
      <w:tr w:rsidR="00DC57A9" w:rsidRPr="00726FD4" w:rsidTr="00DC57A9">
        <w:trPr>
          <w:trHeight w:val="762"/>
        </w:trPr>
        <w:tc>
          <w:tcPr>
            <w:tcW w:w="2025" w:type="dxa"/>
            <w:shd w:val="clear" w:color="auto" w:fill="auto"/>
            <w:vAlign w:val="center"/>
          </w:tcPr>
          <w:p w:rsidR="00DC57A9" w:rsidRPr="00204DF1" w:rsidRDefault="00DC57A9" w:rsidP="00DC5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35" w:type="dxa"/>
            <w:shd w:val="clear" w:color="auto" w:fill="auto"/>
            <w:vAlign w:val="center"/>
          </w:tcPr>
          <w:p w:rsidR="00DC57A9" w:rsidRPr="00204DF1" w:rsidRDefault="00DC57A9" w:rsidP="00DC5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объектов капитальных вложений муниципальной собственности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57A9" w:rsidRPr="00204DF1" w:rsidRDefault="00DC57A9" w:rsidP="00DC5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57A9" w:rsidRPr="00204DF1" w:rsidRDefault="00DC57A9" w:rsidP="00DC5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57A9" w:rsidRPr="00204DF1" w:rsidRDefault="00DC57A9" w:rsidP="00DC5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57A9" w:rsidRPr="00204DF1" w:rsidRDefault="00DC57A9" w:rsidP="00DC5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19 2 14 11270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DC57A9" w:rsidRPr="00204DF1" w:rsidRDefault="00DC57A9" w:rsidP="00DC5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520</w:t>
            </w:r>
          </w:p>
        </w:tc>
      </w:tr>
      <w:tr w:rsidR="00DC57A9" w:rsidRPr="00726FD4" w:rsidTr="00DC57A9">
        <w:trPr>
          <w:trHeight w:val="762"/>
        </w:trPr>
        <w:tc>
          <w:tcPr>
            <w:tcW w:w="2025" w:type="dxa"/>
            <w:shd w:val="clear" w:color="auto" w:fill="auto"/>
            <w:vAlign w:val="center"/>
          </w:tcPr>
          <w:p w:rsidR="00DC57A9" w:rsidRPr="00204DF1" w:rsidRDefault="00DC57A9" w:rsidP="00DC5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35" w:type="dxa"/>
            <w:shd w:val="clear" w:color="auto" w:fill="auto"/>
            <w:vAlign w:val="center"/>
          </w:tcPr>
          <w:p w:rsidR="00DC57A9" w:rsidRPr="00204DF1" w:rsidRDefault="00DC57A9" w:rsidP="00DC5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объектов капитальных вложений муниципальной собственности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57A9" w:rsidRPr="00204DF1" w:rsidRDefault="00DC57A9" w:rsidP="00DC5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57A9" w:rsidRPr="00204DF1" w:rsidRDefault="00DC57A9" w:rsidP="00DC5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57A9" w:rsidRPr="00204DF1" w:rsidRDefault="00DC57A9" w:rsidP="00DC5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57A9" w:rsidRPr="00204DF1" w:rsidRDefault="00DC57A9" w:rsidP="00DC5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19 2 17 11270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DC57A9" w:rsidRPr="00204DF1" w:rsidRDefault="00DC57A9" w:rsidP="00DC5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520</w:t>
            </w:r>
          </w:p>
        </w:tc>
      </w:tr>
      <w:tr w:rsidR="00DC57A9" w:rsidRPr="00726FD4" w:rsidTr="00DC57A9">
        <w:trPr>
          <w:trHeight w:val="762"/>
        </w:trPr>
        <w:tc>
          <w:tcPr>
            <w:tcW w:w="2025" w:type="dxa"/>
            <w:shd w:val="clear" w:color="auto" w:fill="auto"/>
            <w:vAlign w:val="center"/>
          </w:tcPr>
          <w:p w:rsidR="00DC57A9" w:rsidRPr="00204DF1" w:rsidRDefault="00DC57A9" w:rsidP="00DC5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35" w:type="dxa"/>
            <w:shd w:val="clear" w:color="auto" w:fill="auto"/>
            <w:vAlign w:val="center"/>
          </w:tcPr>
          <w:p w:rsidR="00DC57A9" w:rsidRPr="00204DF1" w:rsidRDefault="00DC57A9" w:rsidP="00DC5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объектов капитальных вложений муниципальной собственности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57A9" w:rsidRPr="00204DF1" w:rsidRDefault="00DC57A9" w:rsidP="00DC5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57A9" w:rsidRPr="00204DF1" w:rsidRDefault="00DC57A9" w:rsidP="00DC5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57A9" w:rsidRPr="00204DF1" w:rsidRDefault="00DC57A9" w:rsidP="00DC5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57A9" w:rsidRPr="00204DF1" w:rsidRDefault="00DC57A9" w:rsidP="00DC5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19 2 18 11270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DC57A9" w:rsidRPr="00204DF1" w:rsidRDefault="00DC57A9" w:rsidP="00DC5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520</w:t>
            </w:r>
          </w:p>
        </w:tc>
      </w:tr>
      <w:tr w:rsidR="00DC57A9" w:rsidRPr="00726FD4" w:rsidTr="00DC57A9">
        <w:trPr>
          <w:trHeight w:val="762"/>
        </w:trPr>
        <w:tc>
          <w:tcPr>
            <w:tcW w:w="2025" w:type="dxa"/>
            <w:shd w:val="clear" w:color="auto" w:fill="auto"/>
            <w:vAlign w:val="center"/>
          </w:tcPr>
          <w:p w:rsidR="00DC57A9" w:rsidRPr="00204DF1" w:rsidRDefault="00DC57A9" w:rsidP="00DC5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35" w:type="dxa"/>
            <w:shd w:val="clear" w:color="auto" w:fill="auto"/>
            <w:vAlign w:val="center"/>
          </w:tcPr>
          <w:p w:rsidR="00DC57A9" w:rsidRPr="00204DF1" w:rsidRDefault="00DC57A9" w:rsidP="00DC5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объектов капитальных вложений муниципальной собственности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57A9" w:rsidRPr="00204DF1" w:rsidRDefault="00DC57A9" w:rsidP="00DC5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57A9" w:rsidRPr="00204DF1" w:rsidRDefault="00DC57A9" w:rsidP="00DC5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57A9" w:rsidRPr="00204DF1" w:rsidRDefault="00DC57A9" w:rsidP="00DC5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57A9" w:rsidRPr="00204DF1" w:rsidRDefault="00DC57A9" w:rsidP="00DC5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 0 P2 11270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DC57A9" w:rsidRPr="00204DF1" w:rsidRDefault="00DC57A9" w:rsidP="00DC5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520</w:t>
            </w:r>
          </w:p>
        </w:tc>
      </w:tr>
      <w:tr w:rsidR="00DC57A9" w:rsidRPr="00726FD4" w:rsidTr="00DC57A9">
        <w:trPr>
          <w:trHeight w:val="762"/>
        </w:trPr>
        <w:tc>
          <w:tcPr>
            <w:tcW w:w="2025" w:type="dxa"/>
            <w:shd w:val="clear" w:color="auto" w:fill="auto"/>
            <w:vAlign w:val="center"/>
          </w:tcPr>
          <w:p w:rsidR="00DC57A9" w:rsidRPr="00204DF1" w:rsidRDefault="00DC57A9" w:rsidP="00DC5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235" w:type="dxa"/>
            <w:shd w:val="clear" w:color="auto" w:fill="auto"/>
            <w:vAlign w:val="center"/>
          </w:tcPr>
          <w:p w:rsidR="00DC57A9" w:rsidRPr="00204DF1" w:rsidRDefault="00DC57A9" w:rsidP="00DC57A9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C</w:t>
            </w:r>
            <w:proofErr w:type="gramEnd"/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оздание</w:t>
            </w:r>
            <w:proofErr w:type="spellEnd"/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 субъектах Российской Федерации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образования, за счет средств областного бюджета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57A9" w:rsidRPr="00204DF1" w:rsidRDefault="00DC57A9" w:rsidP="00DC5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57A9" w:rsidRPr="00204DF1" w:rsidRDefault="00DC57A9" w:rsidP="00DC5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57A9" w:rsidRPr="00204DF1" w:rsidRDefault="00DC57A9" w:rsidP="00DC5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57A9" w:rsidRPr="00204DF1" w:rsidRDefault="00DC57A9" w:rsidP="00DC5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 0 P2 18520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DC57A9" w:rsidRPr="00204DF1" w:rsidRDefault="00DC57A9" w:rsidP="00DC5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540</w:t>
            </w:r>
          </w:p>
        </w:tc>
      </w:tr>
      <w:tr w:rsidR="00DC57A9" w:rsidRPr="00726FD4" w:rsidTr="00DC57A9">
        <w:trPr>
          <w:trHeight w:val="762"/>
        </w:trPr>
        <w:tc>
          <w:tcPr>
            <w:tcW w:w="2025" w:type="dxa"/>
            <w:shd w:val="clear" w:color="auto" w:fill="auto"/>
            <w:vAlign w:val="center"/>
          </w:tcPr>
          <w:p w:rsidR="00DC57A9" w:rsidRPr="00204DF1" w:rsidRDefault="00DC57A9" w:rsidP="00DC5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35" w:type="dxa"/>
            <w:shd w:val="clear" w:color="auto" w:fill="auto"/>
            <w:vAlign w:val="center"/>
          </w:tcPr>
          <w:p w:rsidR="00DC57A9" w:rsidRPr="00204DF1" w:rsidRDefault="00DC57A9" w:rsidP="00DC57A9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Создание дополнительных мест для детей в возрасте от 2 месяцев до 3 лет в образовательных организациях дошкольного образования за счет средств областного бюджета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57A9" w:rsidRPr="00204DF1" w:rsidRDefault="00DC57A9" w:rsidP="00DC5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57A9" w:rsidRPr="00204DF1" w:rsidRDefault="00DC57A9" w:rsidP="00DC5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57A9" w:rsidRPr="00204DF1" w:rsidRDefault="00DC57A9" w:rsidP="00DC5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57A9" w:rsidRPr="00204DF1" w:rsidRDefault="00DC57A9" w:rsidP="00DC5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 0 P2 51590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DC57A9" w:rsidRPr="00204DF1" w:rsidRDefault="00DC57A9" w:rsidP="00DC5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540</w:t>
            </w:r>
          </w:p>
        </w:tc>
      </w:tr>
      <w:tr w:rsidR="00DC57A9" w:rsidRPr="00726FD4" w:rsidTr="00DC57A9">
        <w:trPr>
          <w:trHeight w:val="762"/>
        </w:trPr>
        <w:tc>
          <w:tcPr>
            <w:tcW w:w="2025" w:type="dxa"/>
            <w:shd w:val="clear" w:color="auto" w:fill="auto"/>
            <w:vAlign w:val="center"/>
          </w:tcPr>
          <w:p w:rsidR="00DC57A9" w:rsidRPr="00204DF1" w:rsidRDefault="00DC57A9" w:rsidP="00DC5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35" w:type="dxa"/>
            <w:shd w:val="clear" w:color="auto" w:fill="auto"/>
            <w:vAlign w:val="center"/>
          </w:tcPr>
          <w:p w:rsidR="00DC57A9" w:rsidRPr="00204DF1" w:rsidRDefault="00DC57A9" w:rsidP="00DC5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объектов капитальных вложений муниципальной собственности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57A9" w:rsidRPr="00204DF1" w:rsidRDefault="00DC57A9" w:rsidP="00DC5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57A9" w:rsidRPr="00204DF1" w:rsidRDefault="00DC57A9" w:rsidP="00DC5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57A9" w:rsidRPr="00204DF1" w:rsidRDefault="00DC57A9" w:rsidP="00DC5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57A9" w:rsidRPr="00204DF1" w:rsidRDefault="00DC57A9" w:rsidP="00DC5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16 0 14 11270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DC57A9" w:rsidRPr="00204DF1" w:rsidRDefault="00DC57A9" w:rsidP="00DC5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520</w:t>
            </w:r>
          </w:p>
        </w:tc>
      </w:tr>
      <w:tr w:rsidR="00DC57A9" w:rsidRPr="00726FD4" w:rsidTr="00DC57A9">
        <w:trPr>
          <w:trHeight w:val="762"/>
        </w:trPr>
        <w:tc>
          <w:tcPr>
            <w:tcW w:w="2025" w:type="dxa"/>
            <w:shd w:val="clear" w:color="auto" w:fill="auto"/>
            <w:vAlign w:val="center"/>
          </w:tcPr>
          <w:p w:rsidR="00DC57A9" w:rsidRPr="00204DF1" w:rsidRDefault="00DC57A9" w:rsidP="00DC5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35" w:type="dxa"/>
            <w:shd w:val="clear" w:color="auto" w:fill="auto"/>
            <w:vAlign w:val="center"/>
          </w:tcPr>
          <w:p w:rsidR="00DC57A9" w:rsidRPr="00204DF1" w:rsidRDefault="00DC57A9" w:rsidP="00DC5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объектов капитальных вложений муниципальной собственности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57A9" w:rsidRPr="00204DF1" w:rsidRDefault="00DC57A9" w:rsidP="00DC5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57A9" w:rsidRPr="00204DF1" w:rsidRDefault="00DC57A9" w:rsidP="00DC5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57A9" w:rsidRPr="00204DF1" w:rsidRDefault="00DC57A9" w:rsidP="00DC5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57A9" w:rsidRPr="00204DF1" w:rsidRDefault="00DC57A9" w:rsidP="00DC5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15 0 12 11270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DC57A9" w:rsidRPr="00204DF1" w:rsidRDefault="00DC57A9" w:rsidP="00DC5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520</w:t>
            </w:r>
          </w:p>
        </w:tc>
      </w:tr>
      <w:tr w:rsidR="00DC57A9" w:rsidRPr="00726FD4" w:rsidTr="00DC57A9">
        <w:trPr>
          <w:trHeight w:val="762"/>
        </w:trPr>
        <w:tc>
          <w:tcPr>
            <w:tcW w:w="2025" w:type="dxa"/>
            <w:shd w:val="clear" w:color="auto" w:fill="auto"/>
            <w:vAlign w:val="center"/>
          </w:tcPr>
          <w:p w:rsidR="00DC57A9" w:rsidRPr="00204DF1" w:rsidRDefault="00DC57A9" w:rsidP="00DC5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35" w:type="dxa"/>
            <w:shd w:val="clear" w:color="auto" w:fill="auto"/>
            <w:vAlign w:val="center"/>
          </w:tcPr>
          <w:p w:rsidR="00DC57A9" w:rsidRPr="00204DF1" w:rsidRDefault="00DC57A9" w:rsidP="00DC5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объектов капитальных вложений муниципальной собственности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57A9" w:rsidRPr="00204DF1" w:rsidRDefault="00DC57A9" w:rsidP="00DC5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57A9" w:rsidRPr="00204DF1" w:rsidRDefault="00DC57A9" w:rsidP="00DC5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57A9" w:rsidRPr="00204DF1" w:rsidRDefault="00DC57A9" w:rsidP="00DC5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57A9" w:rsidRPr="00204DF1" w:rsidRDefault="00DC57A9" w:rsidP="00DC5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 2 С</w:t>
            </w:r>
            <w:proofErr w:type="gramStart"/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proofErr w:type="gramEnd"/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11270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DC57A9" w:rsidRPr="00204DF1" w:rsidRDefault="00DC57A9" w:rsidP="00DC5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520</w:t>
            </w:r>
          </w:p>
        </w:tc>
      </w:tr>
      <w:tr w:rsidR="00DC57A9" w:rsidRPr="00726FD4" w:rsidTr="00DC57A9">
        <w:trPr>
          <w:trHeight w:val="762"/>
        </w:trPr>
        <w:tc>
          <w:tcPr>
            <w:tcW w:w="2025" w:type="dxa"/>
            <w:shd w:val="clear" w:color="auto" w:fill="auto"/>
            <w:vAlign w:val="center"/>
          </w:tcPr>
          <w:p w:rsidR="00DC57A9" w:rsidRPr="00204DF1" w:rsidRDefault="00DC57A9" w:rsidP="00DC5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35" w:type="dxa"/>
            <w:shd w:val="clear" w:color="auto" w:fill="auto"/>
            <w:vAlign w:val="center"/>
          </w:tcPr>
          <w:p w:rsidR="00DC57A9" w:rsidRPr="00204DF1" w:rsidRDefault="00DC57A9" w:rsidP="00DC5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объектов капитальных вложений муниципальной собственности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57A9" w:rsidRPr="00204DF1" w:rsidRDefault="00DC57A9" w:rsidP="00DC5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57A9" w:rsidRPr="00204DF1" w:rsidRDefault="00DC57A9" w:rsidP="00DC5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57A9" w:rsidRPr="00204DF1" w:rsidRDefault="00DC57A9" w:rsidP="00DC5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57A9" w:rsidRPr="00204DF1" w:rsidRDefault="00DC57A9" w:rsidP="00DC5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25 0 14 11270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DC57A9" w:rsidRPr="00204DF1" w:rsidRDefault="00DC57A9" w:rsidP="00DC5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520</w:t>
            </w:r>
          </w:p>
        </w:tc>
      </w:tr>
      <w:tr w:rsidR="00DC57A9" w:rsidRPr="00726FD4" w:rsidTr="00DC57A9">
        <w:trPr>
          <w:trHeight w:val="762"/>
        </w:trPr>
        <w:tc>
          <w:tcPr>
            <w:tcW w:w="2025" w:type="dxa"/>
            <w:shd w:val="clear" w:color="auto" w:fill="auto"/>
            <w:vAlign w:val="center"/>
          </w:tcPr>
          <w:p w:rsidR="00DC57A9" w:rsidRPr="00204DF1" w:rsidRDefault="00DC57A9" w:rsidP="00DC5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shd w:val="clear" w:color="auto" w:fill="auto"/>
            <w:vAlign w:val="center"/>
          </w:tcPr>
          <w:p w:rsidR="00DC57A9" w:rsidRPr="00204DF1" w:rsidRDefault="00DC57A9" w:rsidP="00DC5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объектов капитальных вложений муниципальной собственности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57A9" w:rsidRPr="00204DF1" w:rsidRDefault="00DC57A9" w:rsidP="00DC5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57A9" w:rsidRPr="00204DF1" w:rsidRDefault="00DC57A9" w:rsidP="00DC5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57A9" w:rsidRPr="00204DF1" w:rsidRDefault="00DC57A9" w:rsidP="00DC5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57A9" w:rsidRPr="00204DF1" w:rsidRDefault="00DC57A9" w:rsidP="00DC5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25 0 14 11270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DC57A9" w:rsidRPr="00204DF1" w:rsidRDefault="00DC57A9" w:rsidP="00DC5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520</w:t>
            </w:r>
            <w:r w:rsid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</w:tr>
    </w:tbl>
    <w:p w:rsidR="00DC57A9" w:rsidRPr="00204DF1" w:rsidRDefault="00DC57A9" w:rsidP="00410733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16"/>
          <w:szCs w:val="16"/>
        </w:rPr>
      </w:pPr>
    </w:p>
    <w:p w:rsidR="005E3BF7" w:rsidRDefault="005E3BF7" w:rsidP="00410733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следующей редакции:</w:t>
      </w: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2"/>
        <w:gridCol w:w="3235"/>
        <w:gridCol w:w="709"/>
        <w:gridCol w:w="709"/>
        <w:gridCol w:w="567"/>
        <w:gridCol w:w="1701"/>
        <w:gridCol w:w="737"/>
      </w:tblGrid>
      <w:tr w:rsidR="00204DF1" w:rsidRPr="00726FD4" w:rsidTr="00204DF1">
        <w:trPr>
          <w:trHeight w:val="765"/>
        </w:trPr>
        <w:tc>
          <w:tcPr>
            <w:tcW w:w="2152" w:type="dxa"/>
            <w:shd w:val="clear" w:color="auto" w:fill="auto"/>
            <w:vAlign w:val="center"/>
            <w:hideMark/>
          </w:tcPr>
          <w:p w:rsidR="00204DF1" w:rsidRPr="00726FD4" w:rsidRDefault="00204DF1" w:rsidP="00204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строительства Брянской области</w:t>
            </w:r>
          </w:p>
        </w:tc>
        <w:tc>
          <w:tcPr>
            <w:tcW w:w="3235" w:type="dxa"/>
            <w:shd w:val="clear" w:color="auto" w:fill="auto"/>
            <w:vAlign w:val="center"/>
            <w:hideMark/>
          </w:tcPr>
          <w:p w:rsidR="00204DF1" w:rsidRPr="00726FD4" w:rsidRDefault="00204DF1" w:rsidP="00204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совершенствование сети автомобильных дорог местного значения общего пользования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04DF1" w:rsidRPr="00726FD4" w:rsidRDefault="00204DF1" w:rsidP="0020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04DF1" w:rsidRPr="00726FD4" w:rsidRDefault="00204DF1" w:rsidP="0020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04DF1" w:rsidRPr="00726FD4" w:rsidRDefault="00204DF1" w:rsidP="0020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04DF1" w:rsidRPr="00726FD4" w:rsidRDefault="00204DF1" w:rsidP="0020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19 3 21 16160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204DF1" w:rsidRPr="00726FD4" w:rsidRDefault="00204DF1" w:rsidP="0020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</w:tr>
      <w:tr w:rsidR="00204DF1" w:rsidRPr="00726FD4" w:rsidTr="00204DF1">
        <w:trPr>
          <w:trHeight w:val="157"/>
        </w:trPr>
        <w:tc>
          <w:tcPr>
            <w:tcW w:w="2152" w:type="dxa"/>
            <w:shd w:val="clear" w:color="auto" w:fill="auto"/>
            <w:vAlign w:val="center"/>
            <w:hideMark/>
          </w:tcPr>
          <w:p w:rsidR="00204DF1" w:rsidRPr="00726FD4" w:rsidRDefault="00204DF1" w:rsidP="00204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35" w:type="dxa"/>
            <w:shd w:val="clear" w:color="auto" w:fill="auto"/>
            <w:vAlign w:val="center"/>
            <w:hideMark/>
          </w:tcPr>
          <w:p w:rsidR="00204DF1" w:rsidRPr="00726FD4" w:rsidRDefault="00204DF1" w:rsidP="00204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сохранности автомобильных дорог местного значения и условий безопасности движения по ним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04DF1" w:rsidRPr="00726FD4" w:rsidRDefault="00204DF1" w:rsidP="0020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04DF1" w:rsidRPr="00726FD4" w:rsidRDefault="00204DF1" w:rsidP="0020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04DF1" w:rsidRPr="00726FD4" w:rsidRDefault="00204DF1" w:rsidP="0020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04DF1" w:rsidRPr="00726FD4" w:rsidRDefault="00204DF1" w:rsidP="0020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19 3 21 16170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204DF1" w:rsidRPr="00726FD4" w:rsidRDefault="00204DF1" w:rsidP="0020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</w:tr>
      <w:tr w:rsidR="00204DF1" w:rsidRPr="00726FD4" w:rsidTr="00204DF1">
        <w:trPr>
          <w:trHeight w:val="762"/>
        </w:trPr>
        <w:tc>
          <w:tcPr>
            <w:tcW w:w="2152" w:type="dxa"/>
            <w:shd w:val="clear" w:color="auto" w:fill="auto"/>
            <w:vAlign w:val="center"/>
            <w:hideMark/>
          </w:tcPr>
          <w:p w:rsidR="00204DF1" w:rsidRPr="00204DF1" w:rsidRDefault="00204DF1" w:rsidP="00204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shd w:val="clear" w:color="auto" w:fill="auto"/>
            <w:vAlign w:val="center"/>
            <w:hideMark/>
          </w:tcPr>
          <w:p w:rsidR="00204DF1" w:rsidRPr="00204DF1" w:rsidRDefault="00204DF1" w:rsidP="00204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Финансовое обеспечение дорожной деятельности в рамках реализации национального проекта «Безопасные и качественные автомобильные дороги»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04DF1" w:rsidRPr="00204DF1" w:rsidRDefault="00204DF1" w:rsidP="0020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04DF1" w:rsidRPr="00204DF1" w:rsidRDefault="00204DF1" w:rsidP="0020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04DF1" w:rsidRPr="00204DF1" w:rsidRDefault="00204DF1" w:rsidP="0020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04DF1" w:rsidRPr="00204DF1" w:rsidRDefault="00204DF1" w:rsidP="0020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 3 R1 53930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204DF1" w:rsidRPr="00204DF1" w:rsidRDefault="00204DF1" w:rsidP="0020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540</w:t>
            </w:r>
          </w:p>
        </w:tc>
      </w:tr>
      <w:tr w:rsidR="00204DF1" w:rsidRPr="00726FD4" w:rsidTr="00204DF1">
        <w:trPr>
          <w:trHeight w:val="762"/>
        </w:trPr>
        <w:tc>
          <w:tcPr>
            <w:tcW w:w="2152" w:type="dxa"/>
            <w:shd w:val="clear" w:color="auto" w:fill="auto"/>
            <w:vAlign w:val="center"/>
          </w:tcPr>
          <w:p w:rsidR="00204DF1" w:rsidRPr="00204DF1" w:rsidRDefault="00204DF1" w:rsidP="00204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35" w:type="dxa"/>
            <w:shd w:val="clear" w:color="auto" w:fill="auto"/>
            <w:vAlign w:val="center"/>
          </w:tcPr>
          <w:p w:rsidR="00204DF1" w:rsidRPr="00204DF1" w:rsidRDefault="00204DF1" w:rsidP="00204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объектов капитальных вложений муниципальной собственности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4DF1" w:rsidRPr="00204DF1" w:rsidRDefault="00204DF1" w:rsidP="0020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4DF1" w:rsidRPr="00204DF1" w:rsidRDefault="00204DF1" w:rsidP="0020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DF1" w:rsidRPr="00204DF1" w:rsidRDefault="00204DF1" w:rsidP="0020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04DF1" w:rsidRPr="00204DF1" w:rsidRDefault="00204DF1" w:rsidP="0020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19 1 17 11270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204DF1" w:rsidRPr="00204DF1" w:rsidRDefault="00204DF1" w:rsidP="0020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520</w:t>
            </w:r>
          </w:p>
        </w:tc>
      </w:tr>
      <w:tr w:rsidR="00204DF1" w:rsidRPr="00726FD4" w:rsidTr="00204DF1">
        <w:trPr>
          <w:trHeight w:val="762"/>
        </w:trPr>
        <w:tc>
          <w:tcPr>
            <w:tcW w:w="2152" w:type="dxa"/>
            <w:shd w:val="clear" w:color="auto" w:fill="auto"/>
            <w:vAlign w:val="center"/>
          </w:tcPr>
          <w:p w:rsidR="00204DF1" w:rsidRPr="00204DF1" w:rsidRDefault="00204DF1" w:rsidP="00204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35" w:type="dxa"/>
            <w:shd w:val="clear" w:color="auto" w:fill="auto"/>
            <w:vAlign w:val="center"/>
          </w:tcPr>
          <w:p w:rsidR="00204DF1" w:rsidRPr="00204DF1" w:rsidRDefault="00204DF1" w:rsidP="00204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объектов капитальных вложений муниципальной собственности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4DF1" w:rsidRPr="00204DF1" w:rsidRDefault="00204DF1" w:rsidP="0020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4DF1" w:rsidRPr="00204DF1" w:rsidRDefault="00204DF1" w:rsidP="0020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DF1" w:rsidRPr="00204DF1" w:rsidRDefault="00204DF1" w:rsidP="0020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04DF1" w:rsidRPr="00204DF1" w:rsidRDefault="00204DF1" w:rsidP="0020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19 2 14 11270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204DF1" w:rsidRPr="00204DF1" w:rsidRDefault="00204DF1" w:rsidP="0020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520</w:t>
            </w:r>
          </w:p>
        </w:tc>
      </w:tr>
      <w:tr w:rsidR="00204DF1" w:rsidRPr="00726FD4" w:rsidTr="00204DF1">
        <w:trPr>
          <w:trHeight w:val="762"/>
        </w:trPr>
        <w:tc>
          <w:tcPr>
            <w:tcW w:w="2152" w:type="dxa"/>
            <w:shd w:val="clear" w:color="auto" w:fill="auto"/>
            <w:vAlign w:val="center"/>
          </w:tcPr>
          <w:p w:rsidR="00204DF1" w:rsidRPr="00204DF1" w:rsidRDefault="00204DF1" w:rsidP="00204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35" w:type="dxa"/>
            <w:shd w:val="clear" w:color="auto" w:fill="auto"/>
            <w:vAlign w:val="center"/>
          </w:tcPr>
          <w:p w:rsidR="00204DF1" w:rsidRPr="00204DF1" w:rsidRDefault="00204DF1" w:rsidP="00204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объектов капитальных вложений муниципальной собственности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4DF1" w:rsidRPr="00204DF1" w:rsidRDefault="00204DF1" w:rsidP="0020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4DF1" w:rsidRPr="00204DF1" w:rsidRDefault="00204DF1" w:rsidP="0020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DF1" w:rsidRPr="00204DF1" w:rsidRDefault="00204DF1" w:rsidP="0020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04DF1" w:rsidRPr="00204DF1" w:rsidRDefault="00204DF1" w:rsidP="0020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19 2 17 11270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204DF1" w:rsidRPr="00204DF1" w:rsidRDefault="00204DF1" w:rsidP="0020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520</w:t>
            </w:r>
          </w:p>
        </w:tc>
      </w:tr>
      <w:tr w:rsidR="00204DF1" w:rsidRPr="00726FD4" w:rsidTr="00204DF1">
        <w:trPr>
          <w:trHeight w:val="762"/>
        </w:trPr>
        <w:tc>
          <w:tcPr>
            <w:tcW w:w="2152" w:type="dxa"/>
            <w:shd w:val="clear" w:color="auto" w:fill="auto"/>
            <w:vAlign w:val="center"/>
          </w:tcPr>
          <w:p w:rsidR="00204DF1" w:rsidRPr="00204DF1" w:rsidRDefault="00204DF1" w:rsidP="00204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35" w:type="dxa"/>
            <w:shd w:val="clear" w:color="auto" w:fill="auto"/>
            <w:vAlign w:val="center"/>
          </w:tcPr>
          <w:p w:rsidR="00204DF1" w:rsidRPr="00204DF1" w:rsidRDefault="00204DF1" w:rsidP="00204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объектов капитальных вложений муниципальной собственности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4DF1" w:rsidRPr="00204DF1" w:rsidRDefault="00204DF1" w:rsidP="0020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4DF1" w:rsidRPr="00204DF1" w:rsidRDefault="00204DF1" w:rsidP="0020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DF1" w:rsidRPr="00204DF1" w:rsidRDefault="00204DF1" w:rsidP="0020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04DF1" w:rsidRPr="00204DF1" w:rsidRDefault="00204DF1" w:rsidP="0020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19 2 18 11270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204DF1" w:rsidRPr="00204DF1" w:rsidRDefault="00204DF1" w:rsidP="0020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520</w:t>
            </w:r>
          </w:p>
        </w:tc>
      </w:tr>
      <w:tr w:rsidR="00204DF1" w:rsidRPr="00726FD4" w:rsidTr="00204DF1">
        <w:trPr>
          <w:trHeight w:val="762"/>
        </w:trPr>
        <w:tc>
          <w:tcPr>
            <w:tcW w:w="2152" w:type="dxa"/>
            <w:shd w:val="clear" w:color="auto" w:fill="auto"/>
            <w:vAlign w:val="center"/>
          </w:tcPr>
          <w:p w:rsidR="00204DF1" w:rsidRPr="00204DF1" w:rsidRDefault="00204DF1" w:rsidP="00204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35" w:type="dxa"/>
            <w:shd w:val="clear" w:color="auto" w:fill="auto"/>
            <w:vAlign w:val="center"/>
          </w:tcPr>
          <w:p w:rsidR="00204DF1" w:rsidRPr="00204DF1" w:rsidRDefault="00204DF1" w:rsidP="00204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объектов капитальных вложений муниципальной собственности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4DF1" w:rsidRPr="00204DF1" w:rsidRDefault="00204DF1" w:rsidP="0020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4DF1" w:rsidRPr="00204DF1" w:rsidRDefault="00204DF1" w:rsidP="0020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DF1" w:rsidRPr="00204DF1" w:rsidRDefault="00204DF1" w:rsidP="0020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04DF1" w:rsidRPr="00204DF1" w:rsidRDefault="00204DF1" w:rsidP="0020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 0 P2 11270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204DF1" w:rsidRPr="00204DF1" w:rsidRDefault="00204DF1" w:rsidP="0020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520</w:t>
            </w:r>
          </w:p>
        </w:tc>
      </w:tr>
      <w:tr w:rsidR="00204DF1" w:rsidRPr="00726FD4" w:rsidTr="00204DF1">
        <w:trPr>
          <w:trHeight w:val="762"/>
        </w:trPr>
        <w:tc>
          <w:tcPr>
            <w:tcW w:w="2152" w:type="dxa"/>
            <w:shd w:val="clear" w:color="auto" w:fill="auto"/>
            <w:vAlign w:val="center"/>
          </w:tcPr>
          <w:p w:rsidR="00204DF1" w:rsidRPr="00204DF1" w:rsidRDefault="00204DF1" w:rsidP="00204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35" w:type="dxa"/>
            <w:shd w:val="clear" w:color="auto" w:fill="auto"/>
            <w:vAlign w:val="center"/>
          </w:tcPr>
          <w:p w:rsidR="00204DF1" w:rsidRPr="00204DF1" w:rsidRDefault="00204DF1" w:rsidP="00204DF1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C</w:t>
            </w:r>
            <w:proofErr w:type="gramEnd"/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оздание</w:t>
            </w:r>
            <w:proofErr w:type="spellEnd"/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 субъектах Российской Федерации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образования, за счет средств областного бюджета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4DF1" w:rsidRPr="00204DF1" w:rsidRDefault="00204DF1" w:rsidP="0020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4DF1" w:rsidRPr="00204DF1" w:rsidRDefault="00204DF1" w:rsidP="0020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DF1" w:rsidRPr="00204DF1" w:rsidRDefault="00204DF1" w:rsidP="0020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04DF1" w:rsidRPr="00204DF1" w:rsidRDefault="00204DF1" w:rsidP="0020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 0 P2 18520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204DF1" w:rsidRPr="00204DF1" w:rsidRDefault="00204DF1" w:rsidP="0020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540</w:t>
            </w:r>
          </w:p>
        </w:tc>
      </w:tr>
      <w:tr w:rsidR="00204DF1" w:rsidRPr="00726FD4" w:rsidTr="00204DF1">
        <w:trPr>
          <w:trHeight w:val="762"/>
        </w:trPr>
        <w:tc>
          <w:tcPr>
            <w:tcW w:w="2152" w:type="dxa"/>
            <w:shd w:val="clear" w:color="auto" w:fill="auto"/>
            <w:vAlign w:val="center"/>
          </w:tcPr>
          <w:p w:rsidR="00204DF1" w:rsidRPr="00204DF1" w:rsidRDefault="00204DF1" w:rsidP="00204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35" w:type="dxa"/>
            <w:shd w:val="clear" w:color="auto" w:fill="auto"/>
            <w:vAlign w:val="center"/>
          </w:tcPr>
          <w:p w:rsidR="00204DF1" w:rsidRPr="00204DF1" w:rsidRDefault="00204DF1" w:rsidP="00204DF1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Создание дополнительных мест для детей в возрасте от 2 месяцев до 3 лет в образовательных организациях дошкольного образования за счет средств областного бюджета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4DF1" w:rsidRPr="00204DF1" w:rsidRDefault="00204DF1" w:rsidP="0020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4DF1" w:rsidRPr="00204DF1" w:rsidRDefault="00204DF1" w:rsidP="0020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DF1" w:rsidRPr="00204DF1" w:rsidRDefault="00204DF1" w:rsidP="0020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04DF1" w:rsidRPr="00204DF1" w:rsidRDefault="00204DF1" w:rsidP="0020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 0 P2 51590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204DF1" w:rsidRPr="00204DF1" w:rsidRDefault="00204DF1" w:rsidP="0020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540</w:t>
            </w:r>
          </w:p>
        </w:tc>
      </w:tr>
      <w:tr w:rsidR="00204DF1" w:rsidRPr="00726FD4" w:rsidTr="00204DF1">
        <w:trPr>
          <w:trHeight w:val="762"/>
        </w:trPr>
        <w:tc>
          <w:tcPr>
            <w:tcW w:w="2152" w:type="dxa"/>
            <w:shd w:val="clear" w:color="auto" w:fill="auto"/>
            <w:vAlign w:val="center"/>
          </w:tcPr>
          <w:p w:rsidR="00204DF1" w:rsidRPr="00204DF1" w:rsidRDefault="00204DF1" w:rsidP="00204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35" w:type="dxa"/>
            <w:shd w:val="clear" w:color="auto" w:fill="auto"/>
            <w:vAlign w:val="center"/>
          </w:tcPr>
          <w:p w:rsidR="00204DF1" w:rsidRPr="00204DF1" w:rsidRDefault="00204DF1" w:rsidP="00204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объектов капитальных вложений муниципальной собственности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4DF1" w:rsidRPr="00204DF1" w:rsidRDefault="00204DF1" w:rsidP="0020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4DF1" w:rsidRPr="00204DF1" w:rsidRDefault="00204DF1" w:rsidP="0020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DF1" w:rsidRPr="00204DF1" w:rsidRDefault="00204DF1" w:rsidP="0020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04DF1" w:rsidRPr="00204DF1" w:rsidRDefault="00204DF1" w:rsidP="0020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16 0 14 11270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204DF1" w:rsidRPr="00204DF1" w:rsidRDefault="00204DF1" w:rsidP="0020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520</w:t>
            </w:r>
          </w:p>
        </w:tc>
      </w:tr>
      <w:tr w:rsidR="00204DF1" w:rsidRPr="00726FD4" w:rsidTr="00204DF1">
        <w:trPr>
          <w:trHeight w:val="762"/>
        </w:trPr>
        <w:tc>
          <w:tcPr>
            <w:tcW w:w="2152" w:type="dxa"/>
            <w:shd w:val="clear" w:color="auto" w:fill="auto"/>
            <w:vAlign w:val="center"/>
          </w:tcPr>
          <w:p w:rsidR="00204DF1" w:rsidRPr="00204DF1" w:rsidRDefault="00204DF1" w:rsidP="00204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235" w:type="dxa"/>
            <w:shd w:val="clear" w:color="auto" w:fill="auto"/>
            <w:vAlign w:val="center"/>
          </w:tcPr>
          <w:p w:rsidR="00204DF1" w:rsidRPr="00204DF1" w:rsidRDefault="00204DF1" w:rsidP="00204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объектов капитальных вложений муниципальной собственности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4DF1" w:rsidRPr="00204DF1" w:rsidRDefault="00204DF1" w:rsidP="0020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4DF1" w:rsidRPr="00204DF1" w:rsidRDefault="00204DF1" w:rsidP="0020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DF1" w:rsidRPr="00204DF1" w:rsidRDefault="00204DF1" w:rsidP="0020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04DF1" w:rsidRPr="00204DF1" w:rsidRDefault="00204DF1" w:rsidP="0020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15 0 12 11270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204DF1" w:rsidRPr="00204DF1" w:rsidRDefault="00204DF1" w:rsidP="0020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520</w:t>
            </w:r>
          </w:p>
        </w:tc>
      </w:tr>
      <w:tr w:rsidR="00204DF1" w:rsidRPr="00726FD4" w:rsidTr="00204DF1">
        <w:trPr>
          <w:trHeight w:val="762"/>
        </w:trPr>
        <w:tc>
          <w:tcPr>
            <w:tcW w:w="2152" w:type="dxa"/>
            <w:shd w:val="clear" w:color="auto" w:fill="auto"/>
            <w:vAlign w:val="center"/>
          </w:tcPr>
          <w:p w:rsidR="00204DF1" w:rsidRPr="00204DF1" w:rsidRDefault="00204DF1" w:rsidP="00204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35" w:type="dxa"/>
            <w:shd w:val="clear" w:color="auto" w:fill="auto"/>
            <w:vAlign w:val="center"/>
          </w:tcPr>
          <w:p w:rsidR="00204DF1" w:rsidRPr="00204DF1" w:rsidRDefault="00204DF1" w:rsidP="00204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объектов капитальных вложений муниципальной собственности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4DF1" w:rsidRPr="00204DF1" w:rsidRDefault="00204DF1" w:rsidP="0020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4DF1" w:rsidRPr="00204DF1" w:rsidRDefault="00204DF1" w:rsidP="0020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DF1" w:rsidRPr="00204DF1" w:rsidRDefault="00204DF1" w:rsidP="0020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04DF1" w:rsidRPr="00204DF1" w:rsidRDefault="00204DF1" w:rsidP="0020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 2 С</w:t>
            </w:r>
            <w:proofErr w:type="gramStart"/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proofErr w:type="gramEnd"/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11270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204DF1" w:rsidRPr="00204DF1" w:rsidRDefault="00204DF1" w:rsidP="0020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520</w:t>
            </w:r>
          </w:p>
        </w:tc>
      </w:tr>
      <w:tr w:rsidR="00204DF1" w:rsidRPr="00726FD4" w:rsidTr="00204DF1">
        <w:trPr>
          <w:trHeight w:val="762"/>
        </w:trPr>
        <w:tc>
          <w:tcPr>
            <w:tcW w:w="2152" w:type="dxa"/>
            <w:shd w:val="clear" w:color="auto" w:fill="auto"/>
            <w:vAlign w:val="center"/>
          </w:tcPr>
          <w:p w:rsidR="00204DF1" w:rsidRPr="00204DF1" w:rsidRDefault="00204DF1" w:rsidP="00204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35" w:type="dxa"/>
            <w:shd w:val="clear" w:color="auto" w:fill="auto"/>
            <w:vAlign w:val="center"/>
          </w:tcPr>
          <w:p w:rsidR="00204DF1" w:rsidRPr="00204DF1" w:rsidRDefault="00204DF1" w:rsidP="00204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объектов капитальных вложений муниципальной собственности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4DF1" w:rsidRPr="00204DF1" w:rsidRDefault="00204DF1" w:rsidP="0020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4DF1" w:rsidRPr="00204DF1" w:rsidRDefault="00204DF1" w:rsidP="0020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DF1" w:rsidRPr="00204DF1" w:rsidRDefault="00204DF1" w:rsidP="0020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04DF1" w:rsidRPr="00204DF1" w:rsidRDefault="00204DF1" w:rsidP="0020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25 0 14 11270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204DF1" w:rsidRPr="00204DF1" w:rsidRDefault="00204DF1" w:rsidP="0020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520</w:t>
            </w:r>
          </w:p>
        </w:tc>
      </w:tr>
      <w:tr w:rsidR="00204DF1" w:rsidRPr="00726FD4" w:rsidTr="00204DF1">
        <w:trPr>
          <w:trHeight w:val="762"/>
        </w:trPr>
        <w:tc>
          <w:tcPr>
            <w:tcW w:w="2152" w:type="dxa"/>
            <w:shd w:val="clear" w:color="auto" w:fill="auto"/>
            <w:vAlign w:val="center"/>
          </w:tcPr>
          <w:p w:rsidR="00204DF1" w:rsidRPr="00204DF1" w:rsidRDefault="00204DF1" w:rsidP="00204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shd w:val="clear" w:color="auto" w:fill="auto"/>
            <w:vAlign w:val="center"/>
          </w:tcPr>
          <w:p w:rsidR="00204DF1" w:rsidRPr="00204DF1" w:rsidRDefault="00204DF1" w:rsidP="00204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объектов капитальных вложений муниципальной собственности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4DF1" w:rsidRPr="00204DF1" w:rsidRDefault="00204DF1" w:rsidP="0020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4DF1" w:rsidRPr="00204DF1" w:rsidRDefault="00204DF1" w:rsidP="0020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4DF1" w:rsidRPr="00204DF1" w:rsidRDefault="00204DF1" w:rsidP="0020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04DF1" w:rsidRPr="00204DF1" w:rsidRDefault="00204DF1" w:rsidP="0020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25 0 14 11270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204DF1" w:rsidRPr="00204DF1" w:rsidRDefault="00204DF1" w:rsidP="0020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</w:tr>
    </w:tbl>
    <w:p w:rsidR="00204DF1" w:rsidRDefault="00204DF1" w:rsidP="00410733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204DF1" w:rsidRPr="00DC57A9" w:rsidRDefault="00204DF1" w:rsidP="00204DF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Дополнить</w:t>
      </w:r>
      <w:r w:rsidRPr="00DC57A9">
        <w:rPr>
          <w:rFonts w:ascii="Times New Roman" w:hAnsi="Times New Roman"/>
          <w:sz w:val="28"/>
          <w:szCs w:val="28"/>
        </w:rPr>
        <w:t xml:space="preserve"> строк</w:t>
      </w:r>
      <w:r>
        <w:rPr>
          <w:rFonts w:ascii="Times New Roman" w:hAnsi="Times New Roman"/>
          <w:sz w:val="28"/>
          <w:szCs w:val="28"/>
        </w:rPr>
        <w:t>ами следующего содержания</w:t>
      </w:r>
      <w:r w:rsidRPr="00DC57A9">
        <w:rPr>
          <w:rFonts w:ascii="Times New Roman" w:hAnsi="Times New Roman"/>
          <w:sz w:val="28"/>
          <w:szCs w:val="28"/>
        </w:rPr>
        <w:t>:</w:t>
      </w:r>
    </w:p>
    <w:p w:rsidR="00204DF1" w:rsidRDefault="00204DF1" w:rsidP="00410733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260"/>
        <w:gridCol w:w="709"/>
        <w:gridCol w:w="709"/>
        <w:gridCol w:w="566"/>
        <w:gridCol w:w="1701"/>
        <w:gridCol w:w="709"/>
      </w:tblGrid>
      <w:tr w:rsidR="00204DF1" w:rsidRPr="00726FD4" w:rsidTr="00204DF1">
        <w:trPr>
          <w:trHeight w:val="765"/>
        </w:trPr>
        <w:tc>
          <w:tcPr>
            <w:tcW w:w="2127" w:type="dxa"/>
            <w:shd w:val="clear" w:color="auto" w:fill="auto"/>
            <w:vAlign w:val="center"/>
            <w:hideMark/>
          </w:tcPr>
          <w:p w:rsidR="00204DF1" w:rsidRPr="00726FD4" w:rsidRDefault="00204DF1" w:rsidP="00410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04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промышленности, транспорта и связи Брянской области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04DF1" w:rsidRPr="00204DF1" w:rsidRDefault="00204DF1" w:rsidP="00204DF1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Субсидии, за исключением субсидий на </w:t>
            </w:r>
            <w:proofErr w:type="spellStart"/>
            <w:r w:rsidRPr="00204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204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капитальных вложений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04DF1" w:rsidRPr="00204DF1" w:rsidRDefault="00204DF1" w:rsidP="00204DF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04DF1" w:rsidRPr="00204DF1" w:rsidRDefault="00204DF1" w:rsidP="00204DF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204DF1" w:rsidRPr="00204DF1" w:rsidRDefault="00204DF1" w:rsidP="00204DF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04DF1" w:rsidRPr="00204DF1" w:rsidRDefault="00204DF1" w:rsidP="00204DF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37 0 33 18440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04DF1" w:rsidRPr="00204DF1" w:rsidRDefault="00204DF1" w:rsidP="00204DF1">
            <w:pPr>
              <w:spacing w:after="0" w:line="216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0».</w:t>
            </w:r>
          </w:p>
        </w:tc>
      </w:tr>
    </w:tbl>
    <w:p w:rsidR="00204DF1" w:rsidRDefault="00204DF1" w:rsidP="00204DF1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16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681AA2" w:rsidRPr="00681AA2" w:rsidRDefault="00681AA2" w:rsidP="00681AA2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681AA2">
        <w:rPr>
          <w:rFonts w:ascii="Times New Roman" w:hAnsi="Times New Roman"/>
          <w:sz w:val="28"/>
          <w:szCs w:val="28"/>
        </w:rPr>
        <w:t>аспоряжение вступает в силу со дня его официального опубликования.</w:t>
      </w:r>
    </w:p>
    <w:p w:rsidR="00681AA2" w:rsidRPr="00681AA2" w:rsidRDefault="00681AA2" w:rsidP="00681AA2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1AA2">
        <w:rPr>
          <w:rFonts w:ascii="Times New Roman" w:hAnsi="Times New Roman"/>
          <w:sz w:val="28"/>
          <w:szCs w:val="28"/>
        </w:rPr>
        <w:t xml:space="preserve">Опубликовать распоряжение на </w:t>
      </w:r>
      <w:r w:rsidR="00204DF1">
        <w:rPr>
          <w:rFonts w:ascii="Times New Roman" w:hAnsi="Times New Roman"/>
          <w:sz w:val="28"/>
          <w:szCs w:val="28"/>
        </w:rPr>
        <w:t>«</w:t>
      </w:r>
      <w:proofErr w:type="gramStart"/>
      <w:r w:rsidR="00204DF1">
        <w:rPr>
          <w:rFonts w:ascii="Times New Roman" w:hAnsi="Times New Roman"/>
          <w:sz w:val="28"/>
          <w:szCs w:val="28"/>
        </w:rPr>
        <w:t>О</w:t>
      </w:r>
      <w:r w:rsidRPr="00681AA2">
        <w:rPr>
          <w:rFonts w:ascii="Times New Roman" w:hAnsi="Times New Roman"/>
          <w:sz w:val="28"/>
          <w:szCs w:val="28"/>
        </w:rPr>
        <w:t>фициальном</w:t>
      </w:r>
      <w:proofErr w:type="gramEnd"/>
      <w:r w:rsidRPr="00681AA2">
        <w:rPr>
          <w:rFonts w:ascii="Times New Roman" w:hAnsi="Times New Roman"/>
          <w:sz w:val="28"/>
          <w:szCs w:val="28"/>
        </w:rPr>
        <w:t xml:space="preserve"> </w:t>
      </w:r>
      <w:r w:rsidR="00204DF1">
        <w:rPr>
          <w:rFonts w:ascii="Times New Roman" w:hAnsi="Times New Roman"/>
          <w:sz w:val="28"/>
          <w:szCs w:val="28"/>
        </w:rPr>
        <w:t>и</w:t>
      </w:r>
      <w:r w:rsidRPr="00681AA2">
        <w:rPr>
          <w:rFonts w:ascii="Times New Roman" w:hAnsi="Times New Roman"/>
          <w:sz w:val="28"/>
          <w:szCs w:val="28"/>
        </w:rPr>
        <w:t>нтернет-портале правовой информации</w:t>
      </w:r>
      <w:r w:rsidR="00204DF1">
        <w:rPr>
          <w:rFonts w:ascii="Times New Roman" w:hAnsi="Times New Roman"/>
          <w:sz w:val="28"/>
          <w:szCs w:val="28"/>
        </w:rPr>
        <w:t>»</w:t>
      </w:r>
      <w:r w:rsidRPr="00681AA2">
        <w:rPr>
          <w:rFonts w:ascii="Times New Roman" w:hAnsi="Times New Roman"/>
          <w:sz w:val="28"/>
          <w:szCs w:val="28"/>
        </w:rPr>
        <w:t xml:space="preserve"> (pravo.gov.ru).</w:t>
      </w:r>
    </w:p>
    <w:p w:rsidR="00B452F5" w:rsidRDefault="00681AA2" w:rsidP="00681AA2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81AA2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Pr="00681AA2">
        <w:rPr>
          <w:rFonts w:ascii="Times New Roman" w:hAnsi="Times New Roman"/>
          <w:sz w:val="28"/>
          <w:szCs w:val="28"/>
        </w:rPr>
        <w:t xml:space="preserve"> </w:t>
      </w:r>
      <w:r w:rsidR="00204DF1">
        <w:rPr>
          <w:rFonts w:ascii="Times New Roman" w:hAnsi="Times New Roman"/>
          <w:sz w:val="28"/>
          <w:szCs w:val="28"/>
        </w:rPr>
        <w:t xml:space="preserve">исполнением </w:t>
      </w:r>
      <w:r w:rsidRPr="00681AA2">
        <w:rPr>
          <w:rFonts w:ascii="Times New Roman" w:hAnsi="Times New Roman"/>
          <w:sz w:val="28"/>
          <w:szCs w:val="28"/>
        </w:rPr>
        <w:t xml:space="preserve">распоряжения  возложить на заместителя  Губернатора  Брянской  области  </w:t>
      </w:r>
      <w:proofErr w:type="spellStart"/>
      <w:r w:rsidRPr="00681AA2">
        <w:rPr>
          <w:rFonts w:ascii="Times New Roman" w:hAnsi="Times New Roman"/>
          <w:sz w:val="28"/>
          <w:szCs w:val="28"/>
        </w:rPr>
        <w:t>Петушкову</w:t>
      </w:r>
      <w:proofErr w:type="spellEnd"/>
      <w:r w:rsidRPr="00681AA2">
        <w:rPr>
          <w:rFonts w:ascii="Times New Roman" w:hAnsi="Times New Roman"/>
          <w:sz w:val="28"/>
          <w:szCs w:val="28"/>
        </w:rPr>
        <w:t xml:space="preserve"> Г.В.</w:t>
      </w:r>
      <w:r w:rsidR="00D43512">
        <w:rPr>
          <w:rFonts w:ascii="Times New Roman" w:hAnsi="Times New Roman"/>
          <w:sz w:val="28"/>
          <w:szCs w:val="28"/>
        </w:rPr>
        <w:t xml:space="preserve"> </w:t>
      </w:r>
    </w:p>
    <w:p w:rsidR="00681AA2" w:rsidRPr="00681AA2" w:rsidRDefault="00681AA2" w:rsidP="00681AA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</w:p>
    <w:p w:rsidR="007B2A51" w:rsidRDefault="007B2A51" w:rsidP="00332F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7501" w:rsidRDefault="00A37501" w:rsidP="00332F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14F2" w:rsidRDefault="009037C1" w:rsidP="00681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66DE">
        <w:rPr>
          <w:rFonts w:ascii="Times New Roman" w:hAnsi="Times New Roman" w:cs="Times New Roman"/>
          <w:sz w:val="28"/>
          <w:szCs w:val="28"/>
        </w:rPr>
        <w:t>Г</w:t>
      </w:r>
      <w:r w:rsidR="00A42401">
        <w:rPr>
          <w:rFonts w:ascii="Times New Roman" w:hAnsi="Times New Roman" w:cs="Times New Roman"/>
          <w:sz w:val="28"/>
          <w:szCs w:val="28"/>
        </w:rPr>
        <w:t>убернатор</w:t>
      </w:r>
      <w:r w:rsidR="00681A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4A48AA">
        <w:rPr>
          <w:rFonts w:ascii="Times New Roman" w:hAnsi="Times New Roman" w:cs="Times New Roman"/>
          <w:sz w:val="28"/>
          <w:szCs w:val="28"/>
        </w:rPr>
        <w:t>А</w:t>
      </w:r>
      <w:r w:rsidR="00A42401">
        <w:rPr>
          <w:rFonts w:ascii="Times New Roman" w:hAnsi="Times New Roman" w:cs="Times New Roman"/>
          <w:sz w:val="28"/>
          <w:szCs w:val="28"/>
        </w:rPr>
        <w:t xml:space="preserve">.В. </w:t>
      </w:r>
      <w:r w:rsidR="004A48AA">
        <w:rPr>
          <w:rFonts w:ascii="Times New Roman" w:hAnsi="Times New Roman" w:cs="Times New Roman"/>
          <w:sz w:val="28"/>
          <w:szCs w:val="28"/>
        </w:rPr>
        <w:t>Богомаз</w:t>
      </w:r>
    </w:p>
    <w:p w:rsidR="00AC09F2" w:rsidRDefault="00AC09F2" w:rsidP="00EC1D68">
      <w:pPr>
        <w:keepLine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09F2" w:rsidRDefault="00AC09F2" w:rsidP="00EC1D68">
      <w:pPr>
        <w:keepLine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16B9" w:rsidRPr="00FD16B9" w:rsidRDefault="001E2E59" w:rsidP="00E947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FD16B9" w:rsidRPr="00FD16B9">
        <w:rPr>
          <w:rFonts w:ascii="Times New Roman" w:hAnsi="Times New Roman" w:cs="Times New Roman"/>
          <w:sz w:val="28"/>
          <w:szCs w:val="28"/>
        </w:rPr>
        <w:lastRenderedPageBreak/>
        <w:t>Вице-губернатор</w:t>
      </w:r>
    </w:p>
    <w:p w:rsidR="00FD16B9" w:rsidRDefault="00FD16B9" w:rsidP="00FD16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16B9">
        <w:rPr>
          <w:rFonts w:ascii="Times New Roman" w:hAnsi="Times New Roman" w:cs="Times New Roman"/>
          <w:sz w:val="28"/>
          <w:szCs w:val="28"/>
        </w:rPr>
        <w:t>Брянской области</w:t>
      </w:r>
      <w:r w:rsidRPr="00FD16B9">
        <w:rPr>
          <w:rFonts w:ascii="Times New Roman" w:hAnsi="Times New Roman" w:cs="Times New Roman"/>
          <w:sz w:val="28"/>
          <w:szCs w:val="28"/>
        </w:rPr>
        <w:tab/>
      </w:r>
      <w:r w:rsidRPr="00FD16B9">
        <w:rPr>
          <w:rFonts w:ascii="Times New Roman" w:hAnsi="Times New Roman" w:cs="Times New Roman"/>
          <w:sz w:val="28"/>
          <w:szCs w:val="28"/>
        </w:rPr>
        <w:tab/>
      </w:r>
      <w:r w:rsidRPr="00FD16B9">
        <w:rPr>
          <w:rFonts w:ascii="Times New Roman" w:hAnsi="Times New Roman" w:cs="Times New Roman"/>
          <w:sz w:val="28"/>
          <w:szCs w:val="28"/>
        </w:rPr>
        <w:tab/>
      </w:r>
      <w:r w:rsidRPr="00FD16B9">
        <w:rPr>
          <w:rFonts w:ascii="Times New Roman" w:hAnsi="Times New Roman" w:cs="Times New Roman"/>
          <w:sz w:val="28"/>
          <w:szCs w:val="28"/>
        </w:rPr>
        <w:tab/>
      </w:r>
      <w:r w:rsidRPr="00FD16B9">
        <w:rPr>
          <w:rFonts w:ascii="Times New Roman" w:hAnsi="Times New Roman" w:cs="Times New Roman"/>
          <w:sz w:val="28"/>
          <w:szCs w:val="28"/>
        </w:rPr>
        <w:tab/>
      </w:r>
      <w:r w:rsidRPr="00FD16B9">
        <w:rPr>
          <w:rFonts w:ascii="Times New Roman" w:hAnsi="Times New Roman" w:cs="Times New Roman"/>
          <w:sz w:val="28"/>
          <w:szCs w:val="28"/>
        </w:rPr>
        <w:tab/>
      </w:r>
      <w:r w:rsidRPr="00FD16B9">
        <w:rPr>
          <w:rFonts w:ascii="Times New Roman" w:hAnsi="Times New Roman" w:cs="Times New Roman"/>
          <w:sz w:val="28"/>
          <w:szCs w:val="28"/>
        </w:rPr>
        <w:tab/>
        <w:t>А.Г. Резунов</w:t>
      </w:r>
    </w:p>
    <w:p w:rsidR="00FD16B9" w:rsidRDefault="00FD16B9" w:rsidP="00FD16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16B9" w:rsidRDefault="00FD16B9" w:rsidP="00FD16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7501" w:rsidRPr="00A37501" w:rsidRDefault="00A37501" w:rsidP="00A37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7501">
        <w:rPr>
          <w:rFonts w:ascii="Times New Roman" w:hAnsi="Times New Roman" w:cs="Times New Roman"/>
          <w:sz w:val="28"/>
          <w:szCs w:val="28"/>
        </w:rPr>
        <w:t>Заместитель Губернатора</w:t>
      </w:r>
    </w:p>
    <w:p w:rsidR="00A37501" w:rsidRPr="00A37501" w:rsidRDefault="00A37501" w:rsidP="00A37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7501">
        <w:rPr>
          <w:rFonts w:ascii="Times New Roman" w:hAnsi="Times New Roman" w:cs="Times New Roman"/>
          <w:sz w:val="28"/>
          <w:szCs w:val="28"/>
        </w:rPr>
        <w:t>Брянской области</w:t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Pr="00A37501">
        <w:rPr>
          <w:rFonts w:ascii="Times New Roman" w:hAnsi="Times New Roman" w:cs="Times New Roman"/>
          <w:sz w:val="28"/>
          <w:szCs w:val="28"/>
        </w:rPr>
        <w:tab/>
        <w:t>Ю.В. Филипенко</w:t>
      </w:r>
    </w:p>
    <w:p w:rsidR="00A37501" w:rsidRPr="00A37501" w:rsidRDefault="00A37501" w:rsidP="007671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712D" w:rsidRPr="00A37501" w:rsidRDefault="0076712D" w:rsidP="007671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4A22" w:rsidRPr="00B64A22" w:rsidRDefault="00B64A22" w:rsidP="00B64A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4A22">
        <w:rPr>
          <w:rFonts w:ascii="Times New Roman" w:hAnsi="Times New Roman" w:cs="Times New Roman"/>
          <w:sz w:val="28"/>
          <w:szCs w:val="28"/>
        </w:rPr>
        <w:t xml:space="preserve">Заместитель Губернатора </w:t>
      </w:r>
    </w:p>
    <w:p w:rsidR="00B64A22" w:rsidRDefault="00B64A22" w:rsidP="00B64A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4A22">
        <w:rPr>
          <w:rFonts w:ascii="Times New Roman" w:hAnsi="Times New Roman" w:cs="Times New Roman"/>
          <w:sz w:val="28"/>
          <w:szCs w:val="28"/>
        </w:rPr>
        <w:t>Брянской области</w:t>
      </w:r>
      <w:r w:rsidRPr="00B64A22">
        <w:rPr>
          <w:rFonts w:ascii="Times New Roman" w:hAnsi="Times New Roman" w:cs="Times New Roman"/>
          <w:sz w:val="28"/>
          <w:szCs w:val="28"/>
        </w:rPr>
        <w:tab/>
      </w:r>
      <w:r w:rsidRPr="00B64A22">
        <w:rPr>
          <w:rFonts w:ascii="Times New Roman" w:hAnsi="Times New Roman" w:cs="Times New Roman"/>
          <w:sz w:val="28"/>
          <w:szCs w:val="28"/>
        </w:rPr>
        <w:tab/>
      </w:r>
      <w:r w:rsidRPr="00B64A22">
        <w:rPr>
          <w:rFonts w:ascii="Times New Roman" w:hAnsi="Times New Roman" w:cs="Times New Roman"/>
          <w:sz w:val="28"/>
          <w:szCs w:val="28"/>
        </w:rPr>
        <w:tab/>
      </w:r>
      <w:r w:rsidRPr="00B64A22">
        <w:rPr>
          <w:rFonts w:ascii="Times New Roman" w:hAnsi="Times New Roman" w:cs="Times New Roman"/>
          <w:sz w:val="28"/>
          <w:szCs w:val="28"/>
        </w:rPr>
        <w:tab/>
      </w:r>
      <w:r w:rsidRPr="00B64A22">
        <w:rPr>
          <w:rFonts w:ascii="Times New Roman" w:hAnsi="Times New Roman" w:cs="Times New Roman"/>
          <w:sz w:val="28"/>
          <w:szCs w:val="28"/>
        </w:rPr>
        <w:tab/>
      </w:r>
      <w:r w:rsidRPr="00B64A22">
        <w:rPr>
          <w:rFonts w:ascii="Times New Roman" w:hAnsi="Times New Roman" w:cs="Times New Roman"/>
          <w:sz w:val="28"/>
          <w:szCs w:val="28"/>
        </w:rPr>
        <w:tab/>
      </w:r>
      <w:r w:rsidRPr="00B64A22">
        <w:rPr>
          <w:rFonts w:ascii="Times New Roman" w:hAnsi="Times New Roman" w:cs="Times New Roman"/>
          <w:sz w:val="28"/>
          <w:szCs w:val="28"/>
        </w:rPr>
        <w:tab/>
        <w:t xml:space="preserve">Г.В. </w:t>
      </w:r>
      <w:proofErr w:type="spellStart"/>
      <w:r w:rsidRPr="00B64A22">
        <w:rPr>
          <w:rFonts w:ascii="Times New Roman" w:hAnsi="Times New Roman" w:cs="Times New Roman"/>
          <w:sz w:val="28"/>
          <w:szCs w:val="28"/>
        </w:rPr>
        <w:t>Петушкова</w:t>
      </w:r>
      <w:proofErr w:type="spellEnd"/>
    </w:p>
    <w:p w:rsidR="00A37501" w:rsidRDefault="00A37501" w:rsidP="00B64A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7501" w:rsidRDefault="00A37501" w:rsidP="00B64A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7501" w:rsidRPr="00A37501" w:rsidRDefault="00A37501" w:rsidP="00A37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7501">
        <w:rPr>
          <w:rFonts w:ascii="Times New Roman" w:hAnsi="Times New Roman" w:cs="Times New Roman"/>
          <w:sz w:val="28"/>
          <w:szCs w:val="28"/>
        </w:rPr>
        <w:t>Начальник</w:t>
      </w:r>
    </w:p>
    <w:p w:rsidR="00A37501" w:rsidRDefault="00A37501" w:rsidP="00A37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7501">
        <w:rPr>
          <w:rFonts w:ascii="Times New Roman" w:hAnsi="Times New Roman" w:cs="Times New Roman"/>
          <w:sz w:val="28"/>
          <w:szCs w:val="28"/>
        </w:rPr>
        <w:t>отдела делопроизводства</w:t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="00EF1749">
        <w:rPr>
          <w:rFonts w:ascii="Times New Roman" w:hAnsi="Times New Roman" w:cs="Times New Roman"/>
          <w:sz w:val="28"/>
          <w:szCs w:val="28"/>
        </w:rPr>
        <w:t>О.Н. Воронина</w:t>
      </w:r>
    </w:p>
    <w:p w:rsidR="00071FE5" w:rsidRDefault="00071FE5" w:rsidP="00A37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A37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A37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A37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A37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A37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A37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A37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A37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A37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70F2" w:rsidRDefault="004B70F2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2348" w:rsidRDefault="00CA2348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2348" w:rsidRDefault="00CA2348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2348" w:rsidRDefault="00CA2348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2348" w:rsidRDefault="00CA2348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4775" w:rsidRDefault="00E94775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4775" w:rsidRDefault="00E94775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4775" w:rsidRPr="00E94775" w:rsidRDefault="00E94775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FE5" w:rsidRPr="00E94775" w:rsidRDefault="00071FE5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70F2" w:rsidRDefault="00C078CE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Прудников С.П</w:t>
      </w:r>
    </w:p>
    <w:p w:rsidR="00C078CE" w:rsidRPr="00C366DE" w:rsidRDefault="00C078CE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74-68-03</w:t>
      </w:r>
      <w:bookmarkStart w:id="0" w:name="_GoBack"/>
      <w:bookmarkEnd w:id="0"/>
    </w:p>
    <w:p w:rsidR="004B70F2" w:rsidRPr="00B64A22" w:rsidRDefault="00CA2348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B64A22">
        <w:rPr>
          <w:rFonts w:ascii="Times New Roman" w:hAnsi="Times New Roman" w:cs="Times New Roman"/>
          <w:color w:val="FFFFFF" w:themeColor="background1"/>
          <w:sz w:val="28"/>
          <w:szCs w:val="28"/>
        </w:rPr>
        <w:t>Прудников</w:t>
      </w:r>
    </w:p>
    <w:p w:rsidR="004B70F2" w:rsidRPr="00B64A22" w:rsidRDefault="004B70F2" w:rsidP="00CA2348">
      <w:pPr>
        <w:autoSpaceDE w:val="0"/>
        <w:autoSpaceDN w:val="0"/>
        <w:adjustRightInd w:val="0"/>
        <w:spacing w:after="0" w:line="240" w:lineRule="auto"/>
        <w:rPr>
          <w:color w:val="FFFFFF" w:themeColor="background1"/>
        </w:rPr>
      </w:pPr>
      <w:r w:rsidRPr="00B64A22">
        <w:rPr>
          <w:rFonts w:ascii="Times New Roman" w:hAnsi="Times New Roman" w:cs="Times New Roman"/>
          <w:color w:val="FFFFFF" w:themeColor="background1"/>
          <w:sz w:val="28"/>
          <w:szCs w:val="28"/>
        </w:rPr>
        <w:t>(4832) 74-68-03</w:t>
      </w:r>
    </w:p>
    <w:sectPr w:rsidR="004B70F2" w:rsidRPr="00B64A22" w:rsidSect="005702D7">
      <w:pgSz w:w="11906" w:h="16838"/>
      <w:pgMar w:top="1134" w:right="851" w:bottom="1276" w:left="1843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DF1" w:rsidRDefault="00204DF1" w:rsidP="00B07C3D">
      <w:pPr>
        <w:spacing w:after="0" w:line="240" w:lineRule="auto"/>
      </w:pPr>
      <w:r>
        <w:separator/>
      </w:r>
    </w:p>
  </w:endnote>
  <w:endnote w:type="continuationSeparator" w:id="0">
    <w:p w:rsidR="00204DF1" w:rsidRDefault="00204DF1" w:rsidP="00B07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DF1" w:rsidRDefault="00204DF1" w:rsidP="00B07C3D">
      <w:pPr>
        <w:spacing w:after="0" w:line="240" w:lineRule="auto"/>
      </w:pPr>
      <w:r>
        <w:separator/>
      </w:r>
    </w:p>
  </w:footnote>
  <w:footnote w:type="continuationSeparator" w:id="0">
    <w:p w:rsidR="00204DF1" w:rsidRDefault="00204DF1" w:rsidP="00B07C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20310"/>
    <w:multiLevelType w:val="hybridMultilevel"/>
    <w:tmpl w:val="7DEE88D0"/>
    <w:lvl w:ilvl="0" w:tplc="29807052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1D51AFA"/>
    <w:multiLevelType w:val="hybridMultilevel"/>
    <w:tmpl w:val="633A12C4"/>
    <w:lvl w:ilvl="0" w:tplc="A29CDE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818"/>
    <w:rsid w:val="0004721F"/>
    <w:rsid w:val="00053F56"/>
    <w:rsid w:val="00071FE5"/>
    <w:rsid w:val="000B3D34"/>
    <w:rsid w:val="000D1429"/>
    <w:rsid w:val="000F6A2B"/>
    <w:rsid w:val="001349D7"/>
    <w:rsid w:val="001A7A78"/>
    <w:rsid w:val="001B29D3"/>
    <w:rsid w:val="001B572D"/>
    <w:rsid w:val="001C27B0"/>
    <w:rsid w:val="001E2E59"/>
    <w:rsid w:val="001F47E5"/>
    <w:rsid w:val="001F6222"/>
    <w:rsid w:val="00201254"/>
    <w:rsid w:val="00204DF1"/>
    <w:rsid w:val="00217FD5"/>
    <w:rsid w:val="00224A58"/>
    <w:rsid w:val="00234822"/>
    <w:rsid w:val="00246348"/>
    <w:rsid w:val="00275E33"/>
    <w:rsid w:val="002769C7"/>
    <w:rsid w:val="002C3818"/>
    <w:rsid w:val="002D08B1"/>
    <w:rsid w:val="002E2217"/>
    <w:rsid w:val="003057FA"/>
    <w:rsid w:val="00332A4D"/>
    <w:rsid w:val="00332FC8"/>
    <w:rsid w:val="00336A64"/>
    <w:rsid w:val="00344306"/>
    <w:rsid w:val="00346907"/>
    <w:rsid w:val="00351599"/>
    <w:rsid w:val="00352792"/>
    <w:rsid w:val="00377D22"/>
    <w:rsid w:val="003832F6"/>
    <w:rsid w:val="00397DAC"/>
    <w:rsid w:val="003B14F2"/>
    <w:rsid w:val="00407875"/>
    <w:rsid w:val="00410733"/>
    <w:rsid w:val="00416FA9"/>
    <w:rsid w:val="00425E9C"/>
    <w:rsid w:val="00431E67"/>
    <w:rsid w:val="0049203E"/>
    <w:rsid w:val="004A48AA"/>
    <w:rsid w:val="004A5B42"/>
    <w:rsid w:val="004B70F2"/>
    <w:rsid w:val="004C3771"/>
    <w:rsid w:val="004F3FD5"/>
    <w:rsid w:val="00506F3F"/>
    <w:rsid w:val="0051333C"/>
    <w:rsid w:val="00514BAC"/>
    <w:rsid w:val="00516437"/>
    <w:rsid w:val="00522CDD"/>
    <w:rsid w:val="00542F62"/>
    <w:rsid w:val="005702D7"/>
    <w:rsid w:val="005B06F0"/>
    <w:rsid w:val="005E3BF7"/>
    <w:rsid w:val="005F4F8C"/>
    <w:rsid w:val="006008ED"/>
    <w:rsid w:val="0060730B"/>
    <w:rsid w:val="00614918"/>
    <w:rsid w:val="00656634"/>
    <w:rsid w:val="00681AA2"/>
    <w:rsid w:val="006848A0"/>
    <w:rsid w:val="006908AA"/>
    <w:rsid w:val="006A36DA"/>
    <w:rsid w:val="006B0C79"/>
    <w:rsid w:val="006C700B"/>
    <w:rsid w:val="006D68DB"/>
    <w:rsid w:val="006E78BC"/>
    <w:rsid w:val="00700CB6"/>
    <w:rsid w:val="00726FD4"/>
    <w:rsid w:val="0076712D"/>
    <w:rsid w:val="00780F83"/>
    <w:rsid w:val="00783E9C"/>
    <w:rsid w:val="007A6C06"/>
    <w:rsid w:val="007B2A51"/>
    <w:rsid w:val="007C1C6E"/>
    <w:rsid w:val="00813A9F"/>
    <w:rsid w:val="008156EE"/>
    <w:rsid w:val="00847AF3"/>
    <w:rsid w:val="00866C44"/>
    <w:rsid w:val="008679D7"/>
    <w:rsid w:val="00893AB7"/>
    <w:rsid w:val="008A7123"/>
    <w:rsid w:val="008F693F"/>
    <w:rsid w:val="009037C1"/>
    <w:rsid w:val="0092017B"/>
    <w:rsid w:val="00920C85"/>
    <w:rsid w:val="00927518"/>
    <w:rsid w:val="00940988"/>
    <w:rsid w:val="00970A6B"/>
    <w:rsid w:val="009A0EC9"/>
    <w:rsid w:val="009B3862"/>
    <w:rsid w:val="009C271F"/>
    <w:rsid w:val="009D06E3"/>
    <w:rsid w:val="00A11781"/>
    <w:rsid w:val="00A11CE5"/>
    <w:rsid w:val="00A37501"/>
    <w:rsid w:val="00A42401"/>
    <w:rsid w:val="00A6402B"/>
    <w:rsid w:val="00A942D0"/>
    <w:rsid w:val="00AA2A30"/>
    <w:rsid w:val="00AA448E"/>
    <w:rsid w:val="00AB01FA"/>
    <w:rsid w:val="00AC09F2"/>
    <w:rsid w:val="00B06706"/>
    <w:rsid w:val="00B07C3D"/>
    <w:rsid w:val="00B41655"/>
    <w:rsid w:val="00B452F5"/>
    <w:rsid w:val="00B63981"/>
    <w:rsid w:val="00B64A22"/>
    <w:rsid w:val="00BA20F5"/>
    <w:rsid w:val="00BC0967"/>
    <w:rsid w:val="00BC247C"/>
    <w:rsid w:val="00C078CE"/>
    <w:rsid w:val="00C366DE"/>
    <w:rsid w:val="00C41640"/>
    <w:rsid w:val="00C8260F"/>
    <w:rsid w:val="00C8428C"/>
    <w:rsid w:val="00CA16DE"/>
    <w:rsid w:val="00CA2348"/>
    <w:rsid w:val="00CA5A96"/>
    <w:rsid w:val="00CB4A1F"/>
    <w:rsid w:val="00CB4EEF"/>
    <w:rsid w:val="00CC05FB"/>
    <w:rsid w:val="00CC61D6"/>
    <w:rsid w:val="00D01306"/>
    <w:rsid w:val="00D43512"/>
    <w:rsid w:val="00D60B74"/>
    <w:rsid w:val="00D67EBD"/>
    <w:rsid w:val="00DC57A9"/>
    <w:rsid w:val="00DD46C5"/>
    <w:rsid w:val="00E00FC1"/>
    <w:rsid w:val="00E12AFF"/>
    <w:rsid w:val="00E475BF"/>
    <w:rsid w:val="00E55C5A"/>
    <w:rsid w:val="00E94775"/>
    <w:rsid w:val="00E970A9"/>
    <w:rsid w:val="00EC1D00"/>
    <w:rsid w:val="00EC1D68"/>
    <w:rsid w:val="00EF1749"/>
    <w:rsid w:val="00EF7CA8"/>
    <w:rsid w:val="00F231CF"/>
    <w:rsid w:val="00F23EB8"/>
    <w:rsid w:val="00F30CEB"/>
    <w:rsid w:val="00F33830"/>
    <w:rsid w:val="00F87529"/>
    <w:rsid w:val="00FA3FDB"/>
    <w:rsid w:val="00FB08D1"/>
    <w:rsid w:val="00FD16B9"/>
    <w:rsid w:val="00FD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5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6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61D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07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7C3D"/>
  </w:style>
  <w:style w:type="paragraph" w:styleId="a8">
    <w:name w:val="footer"/>
    <w:basedOn w:val="a"/>
    <w:link w:val="a9"/>
    <w:uiPriority w:val="99"/>
    <w:unhideWhenUsed/>
    <w:rsid w:val="00B07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07C3D"/>
  </w:style>
  <w:style w:type="paragraph" w:styleId="aa">
    <w:name w:val="Body Text Indent"/>
    <w:basedOn w:val="a"/>
    <w:link w:val="ab"/>
    <w:rsid w:val="00C366DE"/>
    <w:pPr>
      <w:spacing w:after="0" w:line="240" w:lineRule="auto"/>
      <w:ind w:right="-285" w:firstLine="85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C366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F231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c">
    <w:name w:val="Table Grid"/>
    <w:basedOn w:val="a1"/>
    <w:uiPriority w:val="59"/>
    <w:rsid w:val="00F231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5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6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61D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07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7C3D"/>
  </w:style>
  <w:style w:type="paragraph" w:styleId="a8">
    <w:name w:val="footer"/>
    <w:basedOn w:val="a"/>
    <w:link w:val="a9"/>
    <w:uiPriority w:val="99"/>
    <w:unhideWhenUsed/>
    <w:rsid w:val="00B07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07C3D"/>
  </w:style>
  <w:style w:type="paragraph" w:styleId="aa">
    <w:name w:val="Body Text Indent"/>
    <w:basedOn w:val="a"/>
    <w:link w:val="ab"/>
    <w:rsid w:val="00C366DE"/>
    <w:pPr>
      <w:spacing w:after="0" w:line="240" w:lineRule="auto"/>
      <w:ind w:right="-285" w:firstLine="85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C366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F231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c">
    <w:name w:val="Table Grid"/>
    <w:basedOn w:val="a1"/>
    <w:uiPriority w:val="59"/>
    <w:rsid w:val="00F231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0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FF4C3-CD0B-4855-B0EF-B67CBBE39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1078</Words>
  <Characters>6148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Шик</dc:creator>
  <cp:lastModifiedBy>Прудников</cp:lastModifiedBy>
  <cp:revision>2</cp:revision>
  <cp:lastPrinted>2019-08-13T06:54:00Z</cp:lastPrinted>
  <dcterms:created xsi:type="dcterms:W3CDTF">2019-09-12T13:53:00Z</dcterms:created>
  <dcterms:modified xsi:type="dcterms:W3CDTF">2019-09-12T13:53:00Z</dcterms:modified>
</cp:coreProperties>
</file>